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24" w:rsidRPr="00A12DE3" w:rsidRDefault="001B4024" w:rsidP="001B4024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2DE3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617BDC" w:rsidRDefault="00C21257" w:rsidP="0043704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«Жуков</w:t>
      </w:r>
      <w:r w:rsidR="001B4024" w:rsidRPr="00A12DE3">
        <w:rPr>
          <w:rFonts w:ascii="Times New Roman" w:hAnsi="Times New Roman"/>
          <w:color w:val="000000"/>
          <w:sz w:val="24"/>
          <w:szCs w:val="24"/>
        </w:rPr>
        <w:t>ская  средняя общеобразовательная школа»</w:t>
      </w:r>
    </w:p>
    <w:p w:rsidR="00C21257" w:rsidRDefault="00C21257" w:rsidP="00C21257">
      <w:pPr>
        <w:rPr>
          <w:rFonts w:ascii="Times New Roman" w:hAnsi="Times New Roman"/>
          <w:noProof/>
          <w:color w:val="000000"/>
          <w:sz w:val="24"/>
          <w:szCs w:val="24"/>
          <w:lang w:eastAsia="ru-RU"/>
        </w:rPr>
      </w:pPr>
    </w:p>
    <w:p w:rsidR="00BB6580" w:rsidRPr="00437045" w:rsidRDefault="00437045" w:rsidP="00437045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188B400" wp14:editId="646E28C8">
            <wp:extent cx="3519170" cy="1977390"/>
            <wp:effectExtent l="0" t="0" r="5080" b="3810"/>
            <wp:docPr id="3" name="Рисунок 3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80" w:rsidRPr="003743D4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743D4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По курсу внеурочной деятельности 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«Исследовательская биология»</w:t>
      </w:r>
    </w:p>
    <w:p w:rsidR="00BB6580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CF350A" w:rsidRDefault="00CF350A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Уровень: </w:t>
      </w:r>
      <w:r>
        <w:rPr>
          <w:rFonts w:ascii="Times New Roman" w:hAnsi="Times New Roman" w:cs="Times New Roman"/>
          <w:sz w:val="32"/>
          <w:szCs w:val="32"/>
        </w:rPr>
        <w:t>среднее</w:t>
      </w:r>
      <w:r w:rsidRPr="00E770C6">
        <w:rPr>
          <w:rFonts w:ascii="Times New Roman" w:hAnsi="Times New Roman" w:cs="Times New Roman"/>
          <w:sz w:val="32"/>
          <w:szCs w:val="32"/>
        </w:rPr>
        <w:t xml:space="preserve"> общее образование.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>202</w:t>
      </w:r>
      <w:r w:rsidR="0019165E">
        <w:rPr>
          <w:rFonts w:ascii="Times New Roman" w:hAnsi="Times New Roman" w:cs="Times New Roman"/>
          <w:sz w:val="32"/>
          <w:szCs w:val="32"/>
        </w:rPr>
        <w:t>3</w:t>
      </w:r>
      <w:r w:rsidRPr="00E770C6">
        <w:rPr>
          <w:rFonts w:ascii="Times New Roman" w:hAnsi="Times New Roman" w:cs="Times New Roman"/>
          <w:sz w:val="32"/>
          <w:szCs w:val="32"/>
        </w:rPr>
        <w:t>-202</w:t>
      </w:r>
      <w:r w:rsidR="0019165E">
        <w:rPr>
          <w:rFonts w:ascii="Times New Roman" w:hAnsi="Times New Roman" w:cs="Times New Roman"/>
          <w:sz w:val="32"/>
          <w:szCs w:val="32"/>
        </w:rPr>
        <w:t>4</w:t>
      </w:r>
      <w:r w:rsidRPr="00E770C6">
        <w:rPr>
          <w:rFonts w:ascii="Times New Roman" w:hAnsi="Times New Roman" w:cs="Times New Roman"/>
          <w:sz w:val="32"/>
          <w:szCs w:val="32"/>
        </w:rPr>
        <w:t xml:space="preserve"> учебный год </w:t>
      </w: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BB6580" w:rsidRPr="00E770C6" w:rsidRDefault="00BB6580" w:rsidP="00BB6580">
      <w:pPr>
        <w:spacing w:after="0" w:line="24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E770C6">
        <w:rPr>
          <w:rFonts w:ascii="Times New Roman" w:hAnsi="Times New Roman" w:cs="Times New Roman"/>
          <w:sz w:val="32"/>
          <w:szCs w:val="32"/>
        </w:rPr>
        <w:t xml:space="preserve">Учитель: </w:t>
      </w:r>
      <w:proofErr w:type="spellStart"/>
      <w:r w:rsidR="00C21257">
        <w:rPr>
          <w:rFonts w:ascii="Times New Roman" w:hAnsi="Times New Roman" w:cs="Times New Roman"/>
          <w:sz w:val="32"/>
          <w:szCs w:val="32"/>
        </w:rPr>
        <w:t>Великанова</w:t>
      </w:r>
      <w:proofErr w:type="spellEnd"/>
      <w:r w:rsidR="00C21257">
        <w:rPr>
          <w:rFonts w:ascii="Times New Roman" w:hAnsi="Times New Roman" w:cs="Times New Roman"/>
          <w:sz w:val="32"/>
          <w:szCs w:val="32"/>
        </w:rPr>
        <w:t xml:space="preserve"> Н.А.</w:t>
      </w:r>
    </w:p>
    <w:p w:rsidR="00BB6580" w:rsidRDefault="00BB6580" w:rsidP="00BB6580">
      <w:pPr>
        <w:tabs>
          <w:tab w:val="left" w:pos="3449"/>
        </w:tabs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B4024" w:rsidRDefault="001B4024" w:rsidP="00BB65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6580" w:rsidRDefault="00D966BD" w:rsidP="00BB6580">
      <w:pPr>
        <w:jc w:val="center"/>
      </w:pPr>
      <w:r>
        <w:rPr>
          <w:rFonts w:ascii="Times New Roman" w:hAnsi="Times New Roman" w:cs="Times New Roman"/>
          <w:sz w:val="28"/>
          <w:szCs w:val="28"/>
        </w:rPr>
        <w:t>2023</w:t>
      </w:r>
      <w:r w:rsidR="00BB658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795E" w:rsidRDefault="00DD795E" w:rsidP="00482A61">
      <w:pPr>
        <w:pStyle w:val="c0"/>
        <w:shd w:val="clear" w:color="auto" w:fill="FFFFFF"/>
        <w:spacing w:before="0" w:beforeAutospacing="0" w:after="0" w:afterAutospacing="0"/>
        <w:ind w:firstLine="720"/>
        <w:jc w:val="center"/>
        <w:rPr>
          <w:rStyle w:val="c5"/>
          <w:b/>
          <w:color w:val="000000"/>
          <w:sz w:val="28"/>
          <w:szCs w:val="28"/>
        </w:rPr>
      </w:pPr>
      <w:r w:rsidRPr="00DD795E">
        <w:rPr>
          <w:rStyle w:val="c5"/>
          <w:b/>
          <w:color w:val="000000"/>
          <w:sz w:val="28"/>
          <w:szCs w:val="28"/>
        </w:rPr>
        <w:lastRenderedPageBreak/>
        <w:t>Общая характеристика программы</w:t>
      </w:r>
    </w:p>
    <w:p w:rsidR="009C0108" w:rsidRP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</w:t>
      </w:r>
      <w:r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одержании курса де</w:t>
      </w: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лается акцент на усилении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компонента, что определяется социальным заказом современного общества в связи с возрастающим антропогенным воздействием на все природные среды и, как следствие, увеличивающимися экологическими рисками. Для экологического образования организация поисково-исследовательской деятельности в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социоприродном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окружении имеет особое значение.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лучшую возможность для этого даёт организация школьного экологического мониторинга — процесса наблюдений за изменениями, происходящими в окружающей учащегося природной среде, а также их оценка, прогноз, обсуждение и выработка мер, направленных на осуществление экологических решений. Вовлечение учащихся в мониторинговую деятельность будет способствовать приобретению ими как научных знаний экологического и природоохранного характера, так и практических умений и навыков. Материал, накопленный и проанализированный в течение нескольких лет, создаст основу</w:t>
      </w:r>
      <w:r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становления у учащихся мировоз</w:t>
      </w: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зренческих ориентаций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коэволюционного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характера. </w:t>
      </w:r>
    </w:p>
    <w:p w:rsidR="00482A61" w:rsidRDefault="00482A61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На базе центра "Точка роста" обеспечивается реализация образовательных программ естественнонаучной и технологической направленностей, разработанных в соответствии с требованиями законодательства в сфере образования и с учетом рекомендаций Федерального оператора учебного предмета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0C2B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C2B">
        <w:rPr>
          <w:rFonts w:ascii="Times New Roman" w:hAnsi="Times New Roman" w:cs="Times New Roman"/>
          <w:sz w:val="28"/>
          <w:szCs w:val="28"/>
        </w:rPr>
        <w:t>.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идеи курса: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единство материального мира;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внутр</w:t>
      </w:r>
      <w:proofErr w:type="gram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межпредметная</w:t>
      </w:r>
      <w:proofErr w:type="spellEnd"/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интеграция;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взаимосвязь науки и практики;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взаимосвязь человека и окружающей среды.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Виды деятельности. </w:t>
      </w:r>
    </w:p>
    <w:p w:rsidR="009C0108" w:rsidRDefault="009C0108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108">
        <w:rPr>
          <w:rStyle w:val="c5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Предлагаемая в программе организация занятий предполагает, помимо знакомства с теоретическим материалом, проведение экспериментов, как кратковременных, так и длительных, наблюдений, лабораторно-практических, исследовательских и проектных работ по изучению экологической динамики городских экосистем и их составных частей. Теоретические и практические занятия предлагается проводить как в условиях кабинета, так и в форме полевого практикума.</w:t>
      </w: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106ECB" w:rsidRDefault="00106ECB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DD795E" w:rsidRPr="00482A61" w:rsidRDefault="00590EEA" w:rsidP="00482A61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lastRenderedPageBreak/>
        <w:t>Рабочая</w:t>
      </w:r>
      <w:r w:rsidR="00DD795E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 составлена на основе: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Закон Российской Федерации «Об образовании в Российской Федерации»</w:t>
      </w:r>
      <w:r w:rsidRPr="00482A61">
        <w:rPr>
          <w:rFonts w:ascii="Times New Roman" w:hAnsi="Times New Roman" w:cs="Times New Roman"/>
          <w:color w:val="000000"/>
          <w:sz w:val="28"/>
          <w:szCs w:val="28"/>
        </w:rPr>
        <w:t xml:space="preserve"> от 29.12.2012г. №273-ФЗ;</w:t>
      </w:r>
    </w:p>
    <w:p w:rsidR="00482A61" w:rsidRPr="00482A61" w:rsidRDefault="00482A61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 «Об утверждении и введении в действие федерального государственного образовательного стандарта среднего общего образования» (в ред. приказа </w:t>
      </w:r>
      <w:proofErr w:type="spellStart"/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482A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29.12.2014 №1645)</w:t>
      </w:r>
    </w:p>
    <w:p w:rsidR="00482A61" w:rsidRPr="00482A61" w:rsidRDefault="00482A61" w:rsidP="00482A61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Методические рекомендации по реализации образовательных программ естественнонаучной и технологической направленностей по биологии с использованием оборудования центра «Точка роста».  Методическое пособие. – Москва, 2021 г</w:t>
      </w:r>
    </w:p>
    <w:p w:rsidR="00DD795E" w:rsidRPr="00482A61" w:rsidRDefault="00DD795E" w:rsidP="00482A61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В соответствии с  ООП </w:t>
      </w:r>
      <w:r w:rsidR="009C0108" w:rsidRPr="00482A61">
        <w:rPr>
          <w:rFonts w:ascii="Times New Roman" w:hAnsi="Times New Roman" w:cs="Times New Roman"/>
          <w:sz w:val="28"/>
          <w:szCs w:val="28"/>
        </w:rPr>
        <w:t>С</w:t>
      </w:r>
      <w:r w:rsidRPr="00482A61">
        <w:rPr>
          <w:rFonts w:ascii="Times New Roman" w:hAnsi="Times New Roman" w:cs="Times New Roman"/>
          <w:sz w:val="28"/>
          <w:szCs w:val="28"/>
        </w:rPr>
        <w:t>ОО МБОУ «</w:t>
      </w:r>
      <w:proofErr w:type="spellStart"/>
      <w:r w:rsidR="001B4024">
        <w:rPr>
          <w:rFonts w:ascii="Times New Roman" w:hAnsi="Times New Roman" w:cs="Times New Roman"/>
          <w:sz w:val="28"/>
          <w:szCs w:val="28"/>
        </w:rPr>
        <w:t>Ширингушская</w:t>
      </w:r>
      <w:proofErr w:type="spellEnd"/>
      <w:r w:rsidR="001B4024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9C0108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курса:</w:t>
      </w:r>
    </w:p>
    <w:p w:rsidR="00771D17" w:rsidRPr="00482A61" w:rsidRDefault="009C0108" w:rsidP="00482A6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экологических знаний, умений и культуры школьников в ходе теоретической подготовки и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поисково-исследовательской дея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тельности; </w:t>
      </w:r>
    </w:p>
    <w:p w:rsidR="00771D17" w:rsidRPr="00482A61" w:rsidRDefault="009C0108" w:rsidP="00482A61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комплексная оценка и прогноз изменений состояния объектов </w:t>
      </w:r>
      <w:proofErr w:type="spellStart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социоприродной</w:t>
      </w:r>
      <w:proofErr w:type="spellEnd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среды под влиянием ест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ественных и антропогенных факто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ров. </w:t>
      </w:r>
    </w:p>
    <w:p w:rsidR="00771D17" w:rsidRPr="00482A61" w:rsidRDefault="009C0108" w:rsidP="00482A61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курса: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развитие интереса к экологии как научной дисциплине;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привитие интереса к научным исследованиям на основе освоения методов и методик по изучению экосистем, организации мониторинговой деятельности</w:t>
      </w:r>
      <w:r w:rsidR="00482A61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использованием оборудования Центра «Точка роста»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профессиональная ориентация школьников; </w:t>
      </w:r>
    </w:p>
    <w:p w:rsidR="00771D17" w:rsidRPr="00482A61" w:rsidRDefault="009C0108" w:rsidP="00482A61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формирование готовности школьников к социальному взаимодействию по вопросам улучшения качества окружающей среды, воспитание и пропаганда активной гражданской позиции в отношении защиты и сохранения природы. </w:t>
      </w:r>
    </w:p>
    <w:p w:rsidR="00DD795E" w:rsidRPr="00482A61" w:rsidRDefault="009C0108" w:rsidP="00482A61">
      <w:pPr>
        <w:pStyle w:val="a5"/>
        <w:shd w:val="clear" w:color="auto" w:fill="FFFFFF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Реализация экологической подготовки учащихся в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соответствии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данной программой обучения связана с организацией поисково-исследовательской деятельности учащихся по вопросам мониторинга </w:t>
      </w:r>
      <w:proofErr w:type="spellStart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социоприродных</w:t>
      </w:r>
      <w:proofErr w:type="spellEnd"/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объектов </w:t>
      </w:r>
      <w:r w:rsidR="00771D17"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окружающей</w:t>
      </w:r>
      <w:r w:rsidRPr="00482A6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среды.</w:t>
      </w: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482A61" w:rsidRDefault="00482A61" w:rsidP="00482A61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:rsidR="00DD795E" w:rsidRPr="00482A61" w:rsidRDefault="00DD795E" w:rsidP="00482A61">
      <w:pPr>
        <w:pStyle w:val="a8"/>
        <w:spacing w:before="0" w:beforeAutospacing="0" w:after="0" w:afterAutospacing="0" w:line="252" w:lineRule="auto"/>
        <w:ind w:firstLine="709"/>
        <w:jc w:val="center"/>
        <w:rPr>
          <w:b/>
          <w:color w:val="000000"/>
          <w:sz w:val="28"/>
          <w:szCs w:val="28"/>
        </w:rPr>
      </w:pPr>
      <w:r w:rsidRPr="00482A61">
        <w:rPr>
          <w:b/>
          <w:color w:val="000000"/>
          <w:sz w:val="28"/>
          <w:szCs w:val="28"/>
        </w:rPr>
        <w:t>Содержание программы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lastRenderedPageBreak/>
        <w:t>МОДУЛЬ 1. Общие вопросы экологического мониторинга (8 ч)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1.1. Экологический мониторинг. История развития</w:t>
      </w:r>
    </w:p>
    <w:p w:rsidR="00771D17" w:rsidRPr="00482A61" w:rsidRDefault="00771D17" w:rsidP="00482A61">
      <w:pPr>
        <w:spacing w:after="0" w:line="252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Понятие об экологическом мониторинге (мониторинге окружающей среды). Цели экологического мониторинга. Из истории создания системы мониторинга в России.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1.2. Виды и подсистемы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2A61">
        <w:rPr>
          <w:rFonts w:ascii="Times New Roman" w:hAnsi="Times New Roman" w:cs="Times New Roman"/>
          <w:sz w:val="28"/>
          <w:szCs w:val="28"/>
        </w:rPr>
        <w:t xml:space="preserve">Классификация видов экологического мониторинга: по пространственному принципу — локальный, региональный, национальный, межгосударственный и глобальный; по объекту слежения — фоновый (базовый),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импактный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(точечный), тематический; по природным компонентам — геологический, атмосферный, гидрологический, геофизический, почвенный, лесной, биологический, геоботанический, зоологический; по организационным особенностям — международный, государственный, муниципальный, ведомственный и общественный.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Подсистемы экологического мониторинга: геофизический, климатический, гидрометеорологический, биологический, мониторинг здоровья населения. Уровни мониторинга: детальный, локальный, региональный, национальный и глобальный. Объекты наблюдения и показатели.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1.3. Методы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Методы исследования: дистанционные (аэрокосмические) и наземные. Понятие о биологическом мониторинге. Биологический мониторинг как метод исследования: этапы и содержание.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методе исследования. Преимущества живых индикаторов. Мониторинг состояния природных ресурсов в России.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1.4.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и её виды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Понятие 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Классификация и характеристика видов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: специфическая и неспецифическая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; прямая и косвенная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; регистрирующая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по аккумуляции.</w:t>
      </w:r>
    </w:p>
    <w:p w:rsidR="00771D17" w:rsidRPr="00482A61" w:rsidRDefault="00771D17" w:rsidP="00482A61">
      <w:pPr>
        <w:spacing w:after="0" w:line="252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1.5. Картирование загрязнённых участков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Проведение картирования загрязнённых участков: этапы работы и их содержание. Содержание подготовительного этапа работы: сбор данных об источниках загрязнения; содержание характеристики промышленных объектов. Сбор материала о природно-климатических условиях обследуемой территории. Содержание основного этапа работы: оценка антропогенного воздействия на окружающую среду. Нанесение информации на карту: объём информации и порядок нанесения.</w:t>
      </w:r>
    </w:p>
    <w:p w:rsidR="00E71AC0" w:rsidRDefault="00E71AC0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71AC0" w:rsidRDefault="00E71AC0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1.6.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Фитоиндикация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как составная часть экологического мониторинга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2A61">
        <w:rPr>
          <w:rFonts w:ascii="Times New Roman" w:hAnsi="Times New Roman" w:cs="Times New Roman"/>
          <w:sz w:val="28"/>
          <w:szCs w:val="28"/>
        </w:rPr>
        <w:lastRenderedPageBreak/>
        <w:t>Фитоиндикация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один из методов оценки качества окружающей среды.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фитоиндикаторах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Возможности методов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Организмы-регистраторы и организмы-накопители. Учёт внешних и внутренних факторов при проведении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Морфологические изменения растений, используемые 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Изменения окраски листьев: хлорозы, некрозы, преждевременное увядание, дефолиация; изменения размеров органов, формы, количества и положения органов, жизненной формы, жизненности.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Основные растения — индикаторы загрязнения атмосферного воздуха. Из истории вопроса развития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метода. Вклад зарубежных и отечественных исследователей.</w:t>
      </w: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(26 ч)</w:t>
      </w: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2.1.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Лихеноиндикация</w:t>
      </w:r>
      <w:proofErr w:type="spellEnd"/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Лишайники как определители загрязнения воздушной среды. Понятие о лишайниках и методе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Строение лишайника. Взаимодействие гриба и водоросли. Понятие о талломе (слоевище). Типы лишайников по внешнему виду талломов: накипные (корковые), листоватые и кустистые. Характеристика типов лишайников. Влияние химических веществ на лишайники. Изменения на морфологическом и анатомо-физиологическом уровнях. Достоинства и недостатки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как метода изучения загрязнения окружающей среды. Методы учёта лишайников. Разнообразие и характеристика методов учёта лишайников: методы маршрутного учёта; метод профилей; стационарные методы и метод пробных площадей. Параметры количественного учёта лишайников: встречаемость (частота встречаемости) и квадрат (учётная площадка). Краткая история развития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Опыт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связей водоросли и гриба в составе лишайника»: определение прочности связей водоросли и гриба в составе лишайника, возможности их раздельного существования. 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степени загрязнения воздуха по состоянию лишайников»: определение степени покрытия и степени  встречаемости типов лишайников; определение размеров розеток и жизнеспособности лишайников.</w:t>
      </w:r>
    </w:p>
    <w:p w:rsidR="002F1077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2.2. </w:t>
      </w:r>
      <w:proofErr w:type="spellStart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>Газочувствительность</w:t>
      </w:r>
      <w:proofErr w:type="spellEnd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и </w:t>
      </w:r>
      <w:proofErr w:type="spellStart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>газоустойчивость</w:t>
      </w:r>
      <w:proofErr w:type="spellEnd"/>
      <w:r w:rsidR="002F1077"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растений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Влияние загрязнителей на химические процессы, происходящие в клетках растений. Внешние признаки повреждения растений токсичными веществами.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газочувствительности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Адаптация растений к действию газов. Механизмы устойчивости растений к неблагоприятным факторам. Биологическая, анатомо-морф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логическая и физиолого-биохимическая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Влияние климатических условий территории на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Группы устойчивости растений. Шкала оценки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растений. Роль зелёных насаждений в очищении городского воздуха.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Пылезадерживающие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свойства различных пород деревьев и кустарников. Характеристика растений по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пылефильтрующей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способности. Характеристика древесных пород и кустарников по классам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Проектно-исследовательская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состояния растительности и разработка проекта озеленения своего микрорайона». Определение видового состава древесно-кустарниковых пород, повреждений и заболеваний. Изучение состояния древесных пород вдоль автодорог с различной степенью нагрузки. Составление карты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 района проживания на основе данных проведённого исследования. Разработка проекта озеленения своего микрорайона.</w:t>
      </w:r>
    </w:p>
    <w:p w:rsidR="002F1077" w:rsidRPr="00482A61" w:rsidRDefault="002F107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753C" w:rsidRPr="00482A61" w:rsidRDefault="002F107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2.3. </w:t>
      </w:r>
      <w:r w:rsidR="000F753C" w:rsidRPr="00482A61">
        <w:rPr>
          <w:rFonts w:ascii="Times New Roman" w:hAnsi="Times New Roman" w:cs="Times New Roman"/>
          <w:b/>
          <w:i/>
          <w:sz w:val="28"/>
          <w:szCs w:val="28"/>
        </w:rPr>
        <w:t>Снежный покров как индикатор загрязнения природной среды</w:t>
      </w:r>
    </w:p>
    <w:p w:rsidR="000F753C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Снежный покров как индикатор процессов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закисления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природных сред. Этапы загрязнения снежного покрова. 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</w:p>
    <w:p w:rsidR="000F753C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 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«Снежный покров как индикатор загрязнения атмосферного воздуха городской среды». Методика работы со снежными пробами: отбор проб снега, предварительная обработка проб, подготовка пробы, растапливание пробы. Определение массы поступлений снега на обследуемую территорию. Количественное определение загрязняющих веществ. Определение физических свойств талого снега: прозрачности, интенсивности и характера запаха, цветности. Методика определения химических свойств талого снега: определение кислотности, содержания органических веществ, способы определения наличия ионов железа, свинца, меди, хлора,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сульфат-ионов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>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71D17" w:rsidRPr="00482A61" w:rsidRDefault="00771D1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2.</w:t>
      </w:r>
      <w:r w:rsidR="000F753C" w:rsidRPr="00482A61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. Оценка состояния среды на основе метода флуктуирующей асимметрии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Асимметрия листового аппарата как показатель стрессовых факторов. Требования к видам-биоиндикаторам. Методы оценки стрессового воздействия на растения: морфологические (наличие хлорозов и некрозов, изменения длины и массы листьев) и физиолого-биохимические (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оводнённость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пигментный состав). Понятие о флуктуирующей асимметрии. Модельные объекты.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0F753C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lastRenderedPageBreak/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флуктуирующей асимметрии у растений как показателя качества среды обитания». Рекомендации по отбору материала и работе с ним. Характеристика исследуемых участков района по наличию стационарных источников загрязнения и по транспортной нагрузке. Обработка данных по оценке стабильности развития с использованием мерных признаков (промеров листа). Расчёт показателей асимметрии. Оценка качества среды по значению интегрального показателя стабильности развития. Методики изучения параметров флуктуирующей асимметрии листьев: изучение параметров флуктуирующей асимметрии листьев берёзы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повислой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липы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сердцелистной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клёна остролистного, дуба черешчатого. </w:t>
      </w:r>
    </w:p>
    <w:p w:rsidR="00771D17" w:rsidRPr="00482A61" w:rsidRDefault="00771D17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«Расчётная оценка количества выбросов вредных веществ в воздух от автотранспорта». Расчёт среднесуточного потока автотранспорта на контрольных участках; удельного расхода топлива; количества топлива разного вида, сжигаемого двигателями автомашин; количества выделившихся вредных веществ. Исследовательская работа «Оценка состояния древостоя парка». Проведение инвентаризации древесных насаждений изучаемой территории (ключевого участка). Расчёт высоты объектов без специальных приборов различными способами. Определение окружности и диаметра ствола; примерного возраста деревьев исследуемой площадки. Составление формулы древостоя. Определение состояния древостоя парка с использованием простейшей шкалы.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 xml:space="preserve">МОДУЛЬ 3. Мониторинг водной среды: </w:t>
      </w:r>
      <w:proofErr w:type="spellStart"/>
      <w:r w:rsidRPr="00482A61">
        <w:rPr>
          <w:rFonts w:ascii="Times New Roman" w:hAnsi="Times New Roman" w:cs="Times New Roman"/>
          <w:b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sz w:val="28"/>
          <w:szCs w:val="28"/>
        </w:rPr>
        <w:t xml:space="preserve"> загрязнения водной среды (12 ч)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3.1. Методы гидробиологического анализа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Гидробиологический анализ как биологический метод оценки качества воды. Понятие о гидробиологическом анализе. Показатели степени загрязнения: видовое разнообразие, плотность видов, плотность организмов, плотность биомассы и показательное значение видов. Расчётные индексы в экологическом мониторинге: индексы, использующие характер питания организмов. Индексы, использующие соотношение крупных таксонов. Оценка качества экосистемы по индексам видового разнообразия. Оценка зон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по показательным организмам. Оценка качества экосистемы по соотношению количества видов, устойчивых и неустойчивых к загрязнению. Индексы общности (сходства). Краткая характеристика биологических методов оценки загрязнения вод: преимущества и недостатки.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организмов. Оценка степени загрязнённости вод по показательным (индикаторным) организмам. Понятие о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вида, системе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Зоны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>: олигосапробные, бета-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мезосапробные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>, альфа-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мезосапробные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и полисапробные; их характеристика. Факторы, влияющие на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сапробность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водоёма.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3.2. Методика работы с пробами зообентоса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Методика работы с пробами зообентоса. Сбор проб, фиксация,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этикетирование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, объём пробы, обработка проб. </w:t>
      </w: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Составление паспорта характеризуемого водоёма.</w:t>
      </w:r>
      <w:r w:rsidRPr="00482A61">
        <w:rPr>
          <w:rFonts w:ascii="Times New Roman" w:hAnsi="Times New Roman" w:cs="Times New Roman"/>
          <w:sz w:val="28"/>
          <w:szCs w:val="28"/>
        </w:rPr>
        <w:t xml:space="preserve"> Описание основных экологических особенностей водоёма: цвет, прозрачность, температура, запах. Выявление степени антропогенной нагрузки на водный биогеоценоз путём применения метода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зооиндикации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Определение класса качества вод. Выявление степени антропогенной нагрузки на водный биогеоценоз путём применения метода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фитоиндикации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Экспресс-оценка качества воды по семейству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рясковых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 xml:space="preserve">. Практическая работа «Изучение качества воды из различных пресных источников». Определение физических показателей образцов воды: запаха, цвета, прозрачности. Определение химических показателей образцов воды: наличия катионов железа, свинца,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>хлорид-ионов</w:t>
      </w:r>
      <w:proofErr w:type="gramEnd"/>
      <w:r w:rsidRPr="00482A61">
        <w:rPr>
          <w:rFonts w:ascii="Times New Roman" w:hAnsi="Times New Roman" w:cs="Times New Roman"/>
          <w:sz w:val="28"/>
          <w:szCs w:val="28"/>
        </w:rPr>
        <w:t>, нитратов и нитритов, жёсткости воды, анионов кислотных осадков.</w:t>
      </w:r>
    </w:p>
    <w:p w:rsidR="002F1077" w:rsidRPr="00482A61" w:rsidRDefault="002F1077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A61">
        <w:rPr>
          <w:rFonts w:ascii="Times New Roman" w:hAnsi="Times New Roman" w:cs="Times New Roman"/>
          <w:b/>
          <w:sz w:val="28"/>
          <w:szCs w:val="28"/>
        </w:rPr>
        <w:t>МОДУЛЬ 4. Мониторинг почв (22 ч)</w:t>
      </w: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Тема 4.1. </w:t>
      </w:r>
      <w:proofErr w:type="spellStart"/>
      <w:r w:rsidRPr="00482A61">
        <w:rPr>
          <w:rFonts w:ascii="Times New Roman" w:hAnsi="Times New Roman" w:cs="Times New Roman"/>
          <w:b/>
          <w:i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 загрязнения почвенной среды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 xml:space="preserve">Изучение загрязнения почв Курского района. Структура животного населения почвы и факторы его разнообразия. Влияние техногенного загрязнения на почвенных беспозвоночных. Фаунистическая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. Изменение видового состава и количества почвенных и напочвенных беспозвоночных животных как показатель антропогенного воздействия на окружающую среду. Выбор организмов для диагностики состояния почвенной среды. Экологические группы почвенных организмов, характеристика групп. История развития и изучения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почвы в отечественной науке.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Практикум</w:t>
      </w:r>
      <w:r w:rsidRPr="00482A61">
        <w:rPr>
          <w:rFonts w:ascii="Times New Roman" w:hAnsi="Times New Roman" w:cs="Times New Roman"/>
          <w:sz w:val="28"/>
          <w:szCs w:val="28"/>
        </w:rPr>
        <w:t xml:space="preserve"> Изучение физико-химических свойств почв школьного двора. Установление зависимости между физико-химическими свойствами почвы и численностью беспозвоночных.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Опыт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«Выявление роли дождевых червей в почвообразовательном процессе».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Опыт </w:t>
      </w:r>
      <w:r w:rsidRPr="00482A61">
        <w:rPr>
          <w:rFonts w:ascii="Times New Roman" w:hAnsi="Times New Roman" w:cs="Times New Roman"/>
          <w:sz w:val="28"/>
          <w:szCs w:val="28"/>
        </w:rPr>
        <w:t xml:space="preserve">«Выявление зависимости между физико-химическими свойствами почвы и численностью беспозвоночных». </w:t>
      </w:r>
      <w:r w:rsidRPr="00482A61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«Определение кислотности почвы с помощью приготовленных индикаторов на растительной основе». Приготовление индикаторных отваров и индикаторной бумаги. Определение кислотности образцов почвы исследуемых участков: отбор и приготовление почвенной пробы. </w:t>
      </w:r>
      <w:proofErr w:type="gramStart"/>
      <w:r w:rsidRPr="00482A61">
        <w:rPr>
          <w:rFonts w:ascii="Times New Roman" w:hAnsi="Times New Roman" w:cs="Times New Roman"/>
          <w:sz w:val="28"/>
          <w:szCs w:val="28"/>
        </w:rPr>
        <w:t xml:space="preserve">Исследование окраски полученных растительных индикаторов в кислой и щелочной средах. </w:t>
      </w:r>
      <w:proofErr w:type="gramEnd"/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</w:t>
      </w:r>
      <w:r w:rsidRPr="00482A61">
        <w:rPr>
          <w:rFonts w:ascii="Times New Roman" w:hAnsi="Times New Roman" w:cs="Times New Roman"/>
          <w:sz w:val="28"/>
          <w:szCs w:val="28"/>
        </w:rPr>
        <w:t xml:space="preserve">«Определение кислотности почвы различными способами». Определение кислотности почвы с помощью универсального индикатора; с помощью датчика </w:t>
      </w:r>
      <w:proofErr w:type="spellStart"/>
      <w:r w:rsidRPr="00482A61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482A61">
        <w:rPr>
          <w:rFonts w:ascii="Times New Roman" w:hAnsi="Times New Roman" w:cs="Times New Roman"/>
          <w:sz w:val="28"/>
          <w:szCs w:val="28"/>
        </w:rPr>
        <w:t xml:space="preserve"> цифровой лаборатории; с помощью мелового раствора. </w:t>
      </w:r>
    </w:p>
    <w:p w:rsidR="00323578" w:rsidRPr="00482A61" w:rsidRDefault="000F753C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23578" w:rsidRPr="00482A61">
        <w:rPr>
          <w:rFonts w:ascii="Times New Roman" w:hAnsi="Times New Roman" w:cs="Times New Roman"/>
          <w:i/>
          <w:sz w:val="28"/>
          <w:szCs w:val="28"/>
        </w:rPr>
        <w:t>Экспериментальная работа</w:t>
      </w:r>
      <w:r w:rsidR="00323578" w:rsidRPr="00482A61">
        <w:rPr>
          <w:rFonts w:ascii="Times New Roman" w:hAnsi="Times New Roman" w:cs="Times New Roman"/>
          <w:sz w:val="28"/>
          <w:szCs w:val="28"/>
        </w:rPr>
        <w:t xml:space="preserve"> «Определение содержания свинца в зелёной массе газонных трав». </w:t>
      </w:r>
      <w:proofErr w:type="gramStart"/>
      <w:r w:rsidR="00323578" w:rsidRPr="00482A61">
        <w:rPr>
          <w:rFonts w:ascii="Times New Roman" w:hAnsi="Times New Roman" w:cs="Times New Roman"/>
          <w:sz w:val="28"/>
          <w:szCs w:val="28"/>
        </w:rPr>
        <w:t>Экспресс-методы</w:t>
      </w:r>
      <w:proofErr w:type="gramEnd"/>
      <w:r w:rsidR="00323578" w:rsidRPr="00482A61">
        <w:rPr>
          <w:rFonts w:ascii="Times New Roman" w:hAnsi="Times New Roman" w:cs="Times New Roman"/>
          <w:sz w:val="28"/>
          <w:szCs w:val="28"/>
        </w:rPr>
        <w:t xml:space="preserve"> оценки токсичности почвенной среды с помощью биотестов. Опыт «Изучение качества пыльцы растений как показателя загрязнения среды обитания». Установление зависимости качества пыльцевых зёрен от уровня физического и химического загрязнения среды. Опыт «Всхожесть семян кресс-салата как показатель загрязнения почвы». Влияние качества среды обитания на морфологические и анатомические изменения растений. Опыт «Энергия прорастания семян одуванчика лекарственного как показатель загрязнения почвенной среды». Изучение энергии прорастания семян одуванчика, собранных с нескольких участков с предположительно разной степенью почвенного и атмосферного загрязнения.</w:t>
      </w:r>
    </w:p>
    <w:p w:rsidR="000F753C" w:rsidRPr="00482A61" w:rsidRDefault="000F753C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3578" w:rsidRPr="00482A61" w:rsidRDefault="00323578" w:rsidP="00482A61">
      <w:pPr>
        <w:spacing w:after="0" w:line="252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>Тема 4.2. Дождевые черви как индикаторы загрязнённости почвы</w:t>
      </w:r>
    </w:p>
    <w:p w:rsidR="00DD795E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sz w:val="28"/>
          <w:szCs w:val="28"/>
        </w:rPr>
        <w:t>Использование жизненных форм дождевых и других беспозвоночных при оценке степени воздействия автотранспорта и других загрязнителей на экосистемы червей. Экологические группы дождевых червей. Влияние климатических факторов и типа почв на распространение дождевых червей.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2A61">
        <w:rPr>
          <w:rFonts w:ascii="Times New Roman" w:hAnsi="Times New Roman" w:cs="Times New Roman"/>
          <w:b/>
          <w:i/>
          <w:sz w:val="28"/>
          <w:szCs w:val="28"/>
        </w:rPr>
        <w:t xml:space="preserve">Практикум </w:t>
      </w:r>
    </w:p>
    <w:p w:rsidR="00323578" w:rsidRPr="00482A61" w:rsidRDefault="00323578" w:rsidP="00482A61">
      <w:pPr>
        <w:spacing w:after="0" w:line="252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A61">
        <w:rPr>
          <w:rFonts w:ascii="Times New Roman" w:hAnsi="Times New Roman" w:cs="Times New Roman"/>
          <w:i/>
          <w:sz w:val="28"/>
          <w:szCs w:val="28"/>
        </w:rPr>
        <w:t>Исследовательская работа</w:t>
      </w:r>
      <w:r w:rsidRPr="00482A61">
        <w:rPr>
          <w:rFonts w:ascii="Times New Roman" w:hAnsi="Times New Roman" w:cs="Times New Roman"/>
          <w:sz w:val="28"/>
          <w:szCs w:val="28"/>
        </w:rPr>
        <w:t xml:space="preserve"> «Изучение численности дождевых червей в различных биоценозах как показателя стабильности почвенной среды». Определение условий обитания дождевого червя и влияния среды на численность и биомассу по почвенным горизонтам на исследуемых участках</w:t>
      </w:r>
    </w:p>
    <w:p w:rsidR="00DD795E" w:rsidRDefault="00DD795E" w:rsidP="00482A61">
      <w:pPr>
        <w:spacing w:after="0" w:line="25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795E" w:rsidRDefault="00DD795E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0A3D" w:rsidRDefault="00160A3D" w:rsidP="00DD795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71D17" w:rsidRDefault="00771D17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EEA" w:rsidRDefault="00DD795E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95E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p w:rsidR="00E447FC" w:rsidRDefault="000F753C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год обучения</w:t>
      </w: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858"/>
        <w:gridCol w:w="1843"/>
        <w:gridCol w:w="1701"/>
        <w:gridCol w:w="1533"/>
      </w:tblGrid>
      <w:tr w:rsidR="00E447FC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E447F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EA1138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447FC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BB693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МОДУЛЬ 1. Общие вопросы экологического мониторинга</w:t>
            </w:r>
          </w:p>
          <w:p w:rsidR="00BB6931" w:rsidRPr="00EA1138" w:rsidRDefault="00BB6931" w:rsidP="00BB693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A1138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EA1138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1.1. Экологический мониторинг. История развития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BB6931">
        <w:trPr>
          <w:trHeight w:val="57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1.2. Виды и подсистемы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1.3. Методы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1.4.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Биоиндикация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её виды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10488C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1.5. Картирование загрязнённых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1.6.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Фитоиндикация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как составная часть экологического мониторинга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2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2.1.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Лихеноиндикация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2.2.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Газочувствительность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газоустойчивость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растений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2.3. Снежный покров как индикатор загрязнения природной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A1138" w:rsidRPr="00E447FC" w:rsidTr="00E447F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BB69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2.4. Оценка состояния среды на основе метода флуктуирующей асимметрии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B5B9D">
            <w:pPr>
              <w:tabs>
                <w:tab w:val="left" w:pos="720"/>
              </w:tabs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EB5B9D" w:rsidRDefault="00EB5B9D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931" w:rsidRDefault="00BB6931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931" w:rsidRDefault="00BB6931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7FC" w:rsidRDefault="000F753C" w:rsidP="00E447FC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tbl>
      <w:tblPr>
        <w:tblW w:w="14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8858"/>
        <w:gridCol w:w="1843"/>
        <w:gridCol w:w="1701"/>
        <w:gridCol w:w="1533"/>
      </w:tblGrid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7FC" w:rsidRPr="00E447FC" w:rsidRDefault="00E447FC" w:rsidP="003476CE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47F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E447FC" w:rsidRPr="003777AE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3. Мониторинг водной среды: </w:t>
            </w:r>
            <w:proofErr w:type="spellStart"/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биоиндикация</w:t>
            </w:r>
            <w:proofErr w:type="spellEnd"/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загрязнения водной среды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EA1138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3.1. Методы гидробиологического анализа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3.2. Методика работы с пробами зообентоса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447FC" w:rsidRPr="003777AE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МОДУЛЬ 4. Мониторинг почв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3777AE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AE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EA1138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A1138" w:rsidRDefault="00EA1138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Тема 4.1. </w:t>
            </w:r>
            <w:proofErr w:type="spellStart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Биоиндикация</w:t>
            </w:r>
            <w:proofErr w:type="spellEnd"/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загрязнения почвенной среды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38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447FC" w:rsidRPr="00E447FC" w:rsidTr="00EB5B9D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EA1138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A1138" w:rsidRDefault="00BB6931" w:rsidP="00EA11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138">
              <w:rPr>
                <w:rFonts w:ascii="Times New Roman" w:hAnsi="Times New Roman" w:cs="Times New Roman"/>
                <w:i/>
                <w:sz w:val="28"/>
                <w:szCs w:val="28"/>
              </w:rPr>
              <w:t>Тема 4.2. Дождевые черви как индикаторы загрязнённости почвы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FC" w:rsidRPr="00E447FC" w:rsidRDefault="003777AE" w:rsidP="00EA1138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447FC" w:rsidRDefault="00E447FC" w:rsidP="00E447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71AC0" w:rsidRDefault="00E71AC0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EA1138" w:rsidRDefault="00EA1138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</w:pPr>
    </w:p>
    <w:p w:rsidR="00590EEA" w:rsidRDefault="00590EEA" w:rsidP="00EF4FDC">
      <w:pPr>
        <w:pStyle w:val="dash0410005f0431005f0437005f0430005f0446005f0020005f0441005f043f005f0438005f0441005f043a005f0430"/>
        <w:spacing w:line="276" w:lineRule="auto"/>
        <w:ind w:left="0" w:firstLine="709"/>
        <w:jc w:val="center"/>
        <w:rPr>
          <w:b/>
          <w:i/>
        </w:rPr>
      </w:pP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lastRenderedPageBreak/>
        <w:t xml:space="preserve">Планируемые результаты </w:t>
      </w:r>
      <w:r w:rsidR="000F753C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 </w:t>
      </w:r>
      <w:r w:rsidRPr="001203A8"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 xml:space="preserve">освоения </w:t>
      </w:r>
      <w:r>
        <w:rPr>
          <w:rStyle w:val="dash0410005f0431005f0437005f0430005f0446005f0020005f0441005f043f005f0438005f0441005f043a005f0430005f005fchar1char1"/>
          <w:b/>
          <w:color w:val="000000"/>
          <w:sz w:val="28"/>
          <w:szCs w:val="28"/>
        </w:rPr>
        <w:t>курса</w:t>
      </w:r>
    </w:p>
    <w:p w:rsidR="00EF4FDC" w:rsidRDefault="000F753C" w:rsidP="00EF4FD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В результате изучения элективного курса на уровне среднего общего образования у учащихся будут сформированы следующие предметные результаты. </w:t>
      </w:r>
    </w:p>
    <w:p w:rsidR="00EF4FDC" w:rsidRPr="00EF4FDC" w:rsidRDefault="000F753C" w:rsidP="00EF4FD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F4FDC">
        <w:rPr>
          <w:rFonts w:ascii="Times New Roman" w:hAnsi="Times New Roman" w:cs="Times New Roman"/>
          <w:b/>
          <w:i/>
          <w:sz w:val="28"/>
          <w:szCs w:val="28"/>
        </w:rPr>
        <w:t xml:space="preserve">Учащийся научится: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понимать, что такое экологический мониторинг, цели экологического мониторинга, особенности его организации и проведения, знать историю его развития;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>— определять виды и подсистемы экологического мониторинга, принципы классификации видов экологического мониторинга;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 — описывать основные методы экологического мониторинга;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классифицировать методы и методики исследования загрязнения объектов окружающей среды;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характеризовать виды антропогенного воздействия на окружающую среду;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объяснять значение понятий: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виды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фитоиндикация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фитоиндикаторы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узнавать виды растений и животных, являющихся индикаторами состояния окружающей среды;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понимать вклад зарубежных и отечественных исследователей в изучение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биоиндикации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>;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 — определять этапы картирования загрязнения;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описывать методы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лихеноиндикации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 и флуктуирующей симметрии; методы оценки стрессового воздействия на растения: морфологические и физиолого-биохимические; </w:t>
      </w:r>
    </w:p>
    <w:p w:rsidR="00EF4FDC" w:rsidRDefault="000F753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753C">
        <w:rPr>
          <w:rFonts w:ascii="Times New Roman" w:hAnsi="Times New Roman" w:cs="Times New Roman"/>
          <w:sz w:val="28"/>
          <w:szCs w:val="28"/>
        </w:rPr>
        <w:t xml:space="preserve">— характеризовать механизмы устойчивости растений к неблагоприятным факторам; </w:t>
      </w:r>
      <w:proofErr w:type="spellStart"/>
      <w:r w:rsidRPr="000F753C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Pr="000F753C">
        <w:rPr>
          <w:rFonts w:ascii="Times New Roman" w:hAnsi="Times New Roman" w:cs="Times New Roman"/>
          <w:sz w:val="28"/>
          <w:szCs w:val="28"/>
        </w:rPr>
        <w:t xml:space="preserve"> (биологическую, анатомо-морфологи</w:t>
      </w:r>
      <w:r w:rsidR="00EF4FDC" w:rsidRPr="00EF4FDC">
        <w:rPr>
          <w:rFonts w:ascii="Times New Roman" w:hAnsi="Times New Roman" w:cs="Times New Roman"/>
          <w:sz w:val="28"/>
          <w:szCs w:val="28"/>
        </w:rPr>
        <w:t xml:space="preserve">ческую и физиолого-биохимическую); влияние климатических условий территории на </w:t>
      </w:r>
      <w:proofErr w:type="spellStart"/>
      <w:r w:rsidR="00EF4FDC" w:rsidRPr="00EF4FDC">
        <w:rPr>
          <w:rFonts w:ascii="Times New Roman" w:hAnsi="Times New Roman" w:cs="Times New Roman"/>
          <w:sz w:val="28"/>
          <w:szCs w:val="28"/>
        </w:rPr>
        <w:t>газоустойчивость</w:t>
      </w:r>
      <w:proofErr w:type="spellEnd"/>
      <w:r w:rsidR="00EF4FDC" w:rsidRPr="00EF4FDC">
        <w:rPr>
          <w:rFonts w:ascii="Times New Roman" w:hAnsi="Times New Roman" w:cs="Times New Roman"/>
          <w:sz w:val="28"/>
          <w:szCs w:val="28"/>
        </w:rPr>
        <w:t xml:space="preserve"> растений; группы у</w:t>
      </w:r>
      <w:r w:rsidR="00EF4FDC">
        <w:rPr>
          <w:rFonts w:ascii="Times New Roman" w:hAnsi="Times New Roman" w:cs="Times New Roman"/>
          <w:sz w:val="28"/>
          <w:szCs w:val="28"/>
        </w:rPr>
        <w:t>стойчивости расте</w:t>
      </w:r>
      <w:r w:rsidR="00EF4FDC" w:rsidRPr="00EF4FDC">
        <w:rPr>
          <w:rFonts w:ascii="Times New Roman" w:hAnsi="Times New Roman" w:cs="Times New Roman"/>
          <w:sz w:val="28"/>
          <w:szCs w:val="28"/>
        </w:rPr>
        <w:t>ний;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характеризовать снежный покров как индикатор процессов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закисления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 природных сред;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использовать методику работы со снежными пробами; количественное и качественное определение загрязняющих веществ;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проводить гидробиологический анализ: гидробиологический анализ как биологический метод оценки качества воды; показатели степени загрязнения; расчётные индексы в экологическом мониторинге;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работать с пробами зообентоса;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lastRenderedPageBreak/>
        <w:t xml:space="preserve">— описывать структуру животного населения почвы и факторы его разнообразия: влияние техногенного загрязнения на почвенных беспозвоночных. </w:t>
      </w:r>
    </w:p>
    <w:p w:rsidR="00EF4FDC" w:rsidRPr="00EF4FDC" w:rsidRDefault="00EF4FDC" w:rsidP="00EF4FD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4FDC">
        <w:rPr>
          <w:rFonts w:ascii="Times New Roman" w:hAnsi="Times New Roman" w:cs="Times New Roman"/>
          <w:b/>
          <w:i/>
          <w:sz w:val="28"/>
          <w:szCs w:val="28"/>
        </w:rPr>
        <w:t>Учащийся получит возможность научиться: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работать со специальным лабораторным оборудованием;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сравнивать биологические объекты;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оценивать степень загрязнённости воды, состояние чистоты воздуха и почвы, основываясь на состоянии биоиндикаторов;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определять и сравнивать качественные и количественные показатели характеризуемых объектов, сред обитания;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прогнозировать и моделировать развитие ситуаций;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работать с записями, отчётами дневников исследований как источниками информации;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проводить картирование загрязнённых участков;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4FDC">
        <w:rPr>
          <w:rFonts w:ascii="Times New Roman" w:hAnsi="Times New Roman" w:cs="Times New Roman"/>
          <w:sz w:val="28"/>
          <w:szCs w:val="28"/>
        </w:rPr>
        <w:t>— осуществлять мониторинг загрязнения различных сред обитания (наземно-воздушной, водной, почвенной) на основе применения адекватных методов исследования;</w:t>
      </w:r>
      <w:proofErr w:type="gramEnd"/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проводить оценку состояния среды на основе метода флуктуирующей асимметрии;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проводить оценку состояния древесной растительности;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осуществлять изучение состояния растительности территории;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составлять карты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газоустойчивости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 древесно-кустарниковой растительности;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разрабатывать проекты озеленения своего микрорайона; 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определять физико-химические параметры изучаемых объектов и сред обитания;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 — определять класс качества вод на основе применения методов фит</w:t>
      </w:r>
      <w:proofErr w:type="gramStart"/>
      <w:r w:rsidRPr="00EF4FD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F4FD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F4FDC">
        <w:rPr>
          <w:rFonts w:ascii="Times New Roman" w:hAnsi="Times New Roman" w:cs="Times New Roman"/>
          <w:sz w:val="28"/>
          <w:szCs w:val="28"/>
        </w:rPr>
        <w:t>зооиндикации</w:t>
      </w:r>
      <w:proofErr w:type="spellEnd"/>
      <w:r w:rsidRPr="00EF4FD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4FDC" w:rsidRP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— устанавливать зависимость между физико-химическими свойствами почвы и численностью беспозвоночных;</w:t>
      </w:r>
    </w:p>
    <w:p w:rsidR="00EF4FDC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определять уровень кислотности почвы; </w:t>
      </w:r>
    </w:p>
    <w:p w:rsidR="008449B5" w:rsidRDefault="00EF4FDC" w:rsidP="00EF4F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 xml:space="preserve">— использовать </w:t>
      </w:r>
      <w:proofErr w:type="gramStart"/>
      <w:r w:rsidRPr="00EF4FDC">
        <w:rPr>
          <w:rFonts w:ascii="Times New Roman" w:hAnsi="Times New Roman" w:cs="Times New Roman"/>
          <w:sz w:val="28"/>
          <w:szCs w:val="28"/>
        </w:rPr>
        <w:t>экспресс-методы</w:t>
      </w:r>
      <w:proofErr w:type="gramEnd"/>
      <w:r w:rsidRPr="00EF4FDC">
        <w:rPr>
          <w:rFonts w:ascii="Times New Roman" w:hAnsi="Times New Roman" w:cs="Times New Roman"/>
          <w:sz w:val="28"/>
          <w:szCs w:val="28"/>
        </w:rPr>
        <w:t xml:space="preserve"> оценки токсичности почвенной среды с помощью биотестов.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3C" w:rsidRDefault="000F753C" w:rsidP="003E4B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8449B5">
      <w:pPr>
        <w:shd w:val="clear" w:color="auto" w:fill="FFFFFF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E71AC0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Место предмета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(курса)</w:t>
      </w:r>
      <w:r w:rsidRPr="00844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учебном плане</w:t>
      </w:r>
    </w:p>
    <w:p w:rsidR="00E71AC0" w:rsidRPr="008449B5" w:rsidRDefault="00E71AC0" w:rsidP="00E71AC0">
      <w:pPr>
        <w:shd w:val="clear" w:color="auto" w:fill="FFFFFF"/>
        <w:spacing w:after="0" w:line="240" w:lineRule="auto"/>
        <w:ind w:right="4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8449B5" w:rsidP="00E71AC0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Представленная рабочая программа соответствует программе основного 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образования. Срок реализации программы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EF4FDC">
        <w:rPr>
          <w:rFonts w:ascii="Times New Roman" w:hAnsi="Times New Roman" w:cs="Times New Roman"/>
          <w:color w:val="000000"/>
          <w:sz w:val="28"/>
          <w:szCs w:val="28"/>
        </w:rPr>
        <w:t>два</w:t>
      </w:r>
      <w:r w:rsidR="007C0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2441">
        <w:rPr>
          <w:rFonts w:ascii="Times New Roman" w:hAnsi="Times New Roman" w:cs="Times New Roman"/>
          <w:color w:val="000000"/>
          <w:sz w:val="28"/>
          <w:szCs w:val="28"/>
        </w:rPr>
        <w:t xml:space="preserve"> года </w:t>
      </w:r>
      <w:r w:rsidRPr="00590EE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EF4FDC">
        <w:rPr>
          <w:rFonts w:ascii="Times New Roman" w:hAnsi="Times New Roman" w:cs="Times New Roman"/>
          <w:b/>
          <w:color w:val="000000"/>
          <w:sz w:val="28"/>
          <w:szCs w:val="28"/>
        </w:rPr>
        <w:t>68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часов, 1 час в неделю в течение </w:t>
      </w:r>
      <w:r w:rsidR="00EF4FDC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590E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лет).</w:t>
      </w:r>
    </w:p>
    <w:p w:rsidR="00E71AC0" w:rsidRPr="00590EEA" w:rsidRDefault="00E71AC0" w:rsidP="00E71AC0">
      <w:pPr>
        <w:shd w:val="clear" w:color="auto" w:fill="FFFFFF"/>
        <w:spacing w:after="0" w:line="240" w:lineRule="auto"/>
        <w:ind w:right="4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449B5" w:rsidRDefault="00DD795E" w:rsidP="00E71AC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5E34">
        <w:rPr>
          <w:rFonts w:ascii="Times New Roman" w:hAnsi="Times New Roman" w:cs="Times New Roman"/>
          <w:b/>
          <w:color w:val="000000"/>
          <w:sz w:val="28"/>
          <w:szCs w:val="28"/>
        </w:rPr>
        <w:t>Учебно-методическ</w:t>
      </w:r>
      <w:r w:rsidR="008449B5" w:rsidRPr="00DC5E34">
        <w:rPr>
          <w:rFonts w:ascii="Times New Roman" w:hAnsi="Times New Roman" w:cs="Times New Roman"/>
          <w:b/>
          <w:color w:val="000000"/>
          <w:sz w:val="28"/>
          <w:szCs w:val="28"/>
        </w:rPr>
        <w:t>ое обеспечение</w:t>
      </w:r>
    </w:p>
    <w:p w:rsidR="00E71AC0" w:rsidRPr="00DC5E34" w:rsidRDefault="00E71AC0" w:rsidP="00E71AC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F4FDC" w:rsidRDefault="00EF4FDC" w:rsidP="00E71A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FDC">
        <w:rPr>
          <w:rFonts w:ascii="Times New Roman" w:hAnsi="Times New Roman" w:cs="Times New Roman"/>
          <w:sz w:val="28"/>
          <w:szCs w:val="28"/>
        </w:rPr>
        <w:t>Учебно-методическое обеспечение курса включает в себя учебное пособие для учащихся и программу курса. Учебное пособие для учащихся обеспечивает содержательную часть курса. Содержание пособия разбито на параграфы, включает дидактический материал (вопросы, упражнения, задачи, домашний эксперимент), практические работы.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ЦИФРОВАЯ ЛАБОРАТОРИЯ УЧЕНИЧЕСКАЯ</w:t>
      </w:r>
    </w:p>
    <w:p w:rsidR="00E71AC0" w:rsidRPr="00FD2E9A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Цифровые датчики электропроводности, рН, положения, температуры, абсолютного давления;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Цифровой осциллографический датчик;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Весы электронные учебные 200 г;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Микроскоп: цифровой или оптический с увеличением от 80 X;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для изготовления микропрепаратов;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Микропрепараты (набор);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Соединительные провода, программное обеспечение, методические указания;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E9A">
        <w:rPr>
          <w:rFonts w:ascii="Times New Roman" w:hAnsi="Times New Roman" w:cs="Times New Roman"/>
          <w:b/>
          <w:sz w:val="28"/>
          <w:szCs w:val="28"/>
        </w:rPr>
        <w:t>КОМПЛЕКТ ПОСУДЫ И ОБОРУДОВАНИЯ ДЛЯ УЧЕНИЧЕСКИХ ОПЫТОВ</w:t>
      </w:r>
    </w:p>
    <w:p w:rsidR="00E71AC0" w:rsidRPr="00FD2E9A" w:rsidRDefault="00E71AC0" w:rsidP="00E71A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Штатив лабораторный химический: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чашек Петри: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инструментов </w:t>
      </w:r>
      <w:proofErr w:type="spellStart"/>
      <w:r w:rsidRPr="004A0C2B">
        <w:rPr>
          <w:rFonts w:ascii="Times New Roman" w:hAnsi="Times New Roman" w:cs="Times New Roman"/>
          <w:sz w:val="28"/>
          <w:szCs w:val="28"/>
        </w:rPr>
        <w:t>препаровальных</w:t>
      </w:r>
      <w:proofErr w:type="spellEnd"/>
      <w:r w:rsidRPr="004A0C2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Ложка для сжигания веществ: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Ступка фарфоровая с пестиком: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банок, склянок, флаконов для хранения твердых реактивов;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Набор приборок (ПХ-14, ПХ-16);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Прибор для получения газов;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Спиртовка и горючее для неё;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Фильтровальная бумага (50 шт.);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Колба коническая;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t xml:space="preserve"> </w:t>
      </w: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Палочка стеклянная (с резиновым наконечником);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Чашечка для выпаривания (выпарительная чашечка);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Мерный цилиндр (пластиковый); 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Воронка стеклянная (малая); </w:t>
      </w:r>
    </w:p>
    <w:p w:rsidR="00E71AC0" w:rsidRPr="004A0C2B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0C2B">
        <w:rPr>
          <w:rFonts w:ascii="Times New Roman" w:hAnsi="Times New Roman" w:cs="Times New Roman"/>
          <w:sz w:val="28"/>
          <w:szCs w:val="28"/>
        </w:rPr>
        <w:sym w:font="Symbol" w:char="F0B7"/>
      </w:r>
      <w:r w:rsidRPr="004A0C2B">
        <w:rPr>
          <w:rFonts w:ascii="Times New Roman" w:hAnsi="Times New Roman" w:cs="Times New Roman"/>
          <w:sz w:val="28"/>
          <w:szCs w:val="28"/>
        </w:rPr>
        <w:t xml:space="preserve"> Стакан стеклянный (100 мл);</w:t>
      </w:r>
    </w:p>
    <w:p w:rsidR="00E71AC0" w:rsidRDefault="00E71AC0" w:rsidP="00E71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C5E34" w:rsidRDefault="00DC5E34" w:rsidP="00E71A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E71A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2441" w:rsidRDefault="00192441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4FDC" w:rsidRDefault="00EF4FDC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1AC0" w:rsidRDefault="00E71AC0" w:rsidP="00DD79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0B27" w:rsidRPr="00B04013" w:rsidRDefault="003E4B7D" w:rsidP="003E4B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01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</w:t>
      </w:r>
      <w:r w:rsidR="008449B5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3E4B7D" w:rsidRPr="003B697C" w:rsidRDefault="00EF4FDC" w:rsidP="003E4B7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3E4B7D" w:rsidRPr="003B697C">
        <w:rPr>
          <w:rFonts w:ascii="Times New Roman" w:hAnsi="Times New Roman" w:cs="Times New Roman"/>
          <w:b/>
          <w:i/>
          <w:sz w:val="28"/>
          <w:szCs w:val="28"/>
        </w:rPr>
        <w:t>класс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768"/>
        <w:gridCol w:w="984"/>
        <w:gridCol w:w="1046"/>
        <w:gridCol w:w="2967"/>
        <w:gridCol w:w="618"/>
        <w:gridCol w:w="1508"/>
        <w:gridCol w:w="1017"/>
        <w:gridCol w:w="2839"/>
        <w:gridCol w:w="127"/>
        <w:gridCol w:w="3226"/>
      </w:tblGrid>
      <w:tr w:rsidR="00E71AC0" w:rsidRPr="003E4B7D" w:rsidTr="00E71AC0">
        <w:tc>
          <w:tcPr>
            <w:tcW w:w="768" w:type="dxa"/>
            <w:vMerge w:val="restart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30" w:type="dxa"/>
            <w:gridSpan w:val="2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967" w:type="dxa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</w:t>
            </w:r>
            <w:proofErr w:type="gramStart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а(</w:t>
            </w:r>
            <w:proofErr w:type="gramEnd"/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занятия)</w:t>
            </w:r>
          </w:p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3856" w:type="dxa"/>
            <w:gridSpan w:val="2"/>
            <w:vMerge w:val="restart"/>
          </w:tcPr>
          <w:p w:rsidR="00E71AC0" w:rsidRPr="00192441" w:rsidRDefault="00E71AC0" w:rsidP="003E4B7D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3353" w:type="dxa"/>
            <w:gridSpan w:val="2"/>
            <w:vMerge w:val="restart"/>
          </w:tcPr>
          <w:p w:rsidR="00E71AC0" w:rsidRPr="00E71AC0" w:rsidRDefault="00E71AC0" w:rsidP="003E4B7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 лабораторного и цифрового оборудования (центр «Точка роста»)</w:t>
            </w:r>
          </w:p>
        </w:tc>
      </w:tr>
      <w:tr w:rsidR="00E71AC0" w:rsidTr="00E71AC0">
        <w:tc>
          <w:tcPr>
            <w:tcW w:w="768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46" w:type="dxa"/>
          </w:tcPr>
          <w:p w:rsidR="00E71AC0" w:rsidRPr="00192441" w:rsidRDefault="00E71AC0" w:rsidP="003E4B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2967" w:type="dxa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  <w:vMerge/>
          </w:tcPr>
          <w:p w:rsidR="00E71AC0" w:rsidRDefault="00E71AC0" w:rsidP="003E4B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Tr="00E1324B">
        <w:tc>
          <w:tcPr>
            <w:tcW w:w="15100" w:type="dxa"/>
            <w:gridSpan w:val="10"/>
          </w:tcPr>
          <w:p w:rsidR="00E71AC0" w:rsidRDefault="00E71AC0" w:rsidP="00EF4FDC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FDC">
              <w:rPr>
                <w:rFonts w:ascii="Times New Roman" w:hAnsi="Times New Roman"/>
                <w:b/>
                <w:sz w:val="28"/>
                <w:szCs w:val="28"/>
              </w:rPr>
              <w:t>Модуль 1. Общие вопросы экологического мониторинга</w:t>
            </w:r>
          </w:p>
          <w:p w:rsidR="00E71AC0" w:rsidRPr="00EF4FDC" w:rsidRDefault="00E71AC0" w:rsidP="00EF4FDC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4FDC"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ятие об экологическом мониторинге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7569">
              <w:rPr>
                <w:rFonts w:ascii="Times New Roman" w:hAnsi="Times New Roman"/>
                <w:sz w:val="28"/>
                <w:szCs w:val="28"/>
              </w:rPr>
              <w:t>Понятие об экологическом мониторинге (мониторинге окружающей среды). Цели экологического мониторинга. Из истории мониторинга в России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1F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Виды и подсистемы экологического мониторинга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569">
              <w:rPr>
                <w:rFonts w:ascii="Times New Roman" w:hAnsi="Times New Roman"/>
                <w:sz w:val="28"/>
                <w:szCs w:val="28"/>
              </w:rPr>
              <w:t>Классификация видов экологического мониторинга. Подсистемы экологического мониторинга. Уровни мониторинга. Объекты наблюдения и показатели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Методы экологического мониторинга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семинар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7569">
              <w:rPr>
                <w:rFonts w:ascii="Times New Roman" w:hAnsi="Times New Roman"/>
                <w:sz w:val="28"/>
                <w:szCs w:val="28"/>
              </w:rPr>
              <w:t>Методы исследования. Биологический мониторинг как метод исследования: этапы и содержание. Преимущества живых индикаторов. Мониторинг состояния природных ресурсов в России</w:t>
            </w: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 xml:space="preserve"> и её виды</w:t>
            </w: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</w:pPr>
            <w:r w:rsidRPr="00166B97"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</w:tcPr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 xml:space="preserve">Понятие о </w:t>
            </w:r>
            <w:proofErr w:type="spellStart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биоиндикации</w:t>
            </w:r>
            <w:proofErr w:type="spellEnd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 xml:space="preserve">. Классификация и характеристика видов </w:t>
            </w:r>
            <w:proofErr w:type="spellStart"/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биоиндикации</w:t>
            </w:r>
            <w:proofErr w:type="spellEnd"/>
          </w:p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Картирование загрязнённых участков</w:t>
            </w:r>
          </w:p>
          <w:p w:rsidR="00E71AC0" w:rsidRPr="00F97569" w:rsidRDefault="00E71AC0" w:rsidP="00F975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</w:pPr>
            <w:r w:rsidRPr="00166B97"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  <w:vMerge w:val="restart"/>
          </w:tcPr>
          <w:p w:rsid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Проведение картирования загрязнённых участков: этапы работы и их содержание. Физико-географические и экономико-географические характеристики территории обследования</w:t>
            </w:r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569">
              <w:rPr>
                <w:rFonts w:ascii="Times New Roman" w:hAnsi="Times New Roman" w:cs="Times New Roman"/>
                <w:sz w:val="28"/>
                <w:szCs w:val="28"/>
              </w:rPr>
              <w:t>Картирование загрязнённых участков</w:t>
            </w: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  <w:gridSpan w:val="2"/>
            <w:vMerge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составная часть экологического мониторинга</w:t>
            </w:r>
          </w:p>
          <w:p w:rsidR="00E71AC0" w:rsidRPr="00F97569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3856" w:type="dxa"/>
            <w:gridSpan w:val="2"/>
            <w:vMerge w:val="restart"/>
          </w:tcPr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один из методов оценки качества окружающей среды. Понятие о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фитоиндикации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фитоиндикаторах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. Организмы-регистраторы и организмы-накопители. Морфологические изменения растений, используемые в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биоиндикации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. Основные растения—индикаторы загрязнения атмосферного воздуха. Вклад российских и зарубежных учёных в развитие </w:t>
            </w: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фитоиндикации</w:t>
            </w:r>
            <w:proofErr w:type="spellEnd"/>
          </w:p>
          <w:p w:rsidR="00E71AC0" w:rsidRDefault="00E71AC0" w:rsidP="00F975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F975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E71AC0">
        <w:tc>
          <w:tcPr>
            <w:tcW w:w="768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84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E71AC0" w:rsidRPr="006A1FB0" w:rsidRDefault="00E71AC0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7" w:type="dxa"/>
          </w:tcPr>
          <w:p w:rsidR="00E71AC0" w:rsidRPr="00F97569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97569">
              <w:rPr>
                <w:rFonts w:ascii="Times New Roman" w:hAnsi="Times New Roman"/>
                <w:sz w:val="28"/>
                <w:szCs w:val="28"/>
              </w:rPr>
              <w:t>Фитоиндикация</w:t>
            </w:r>
            <w:proofErr w:type="spellEnd"/>
            <w:r w:rsidRPr="00F97569">
              <w:rPr>
                <w:rFonts w:ascii="Times New Roman" w:hAnsi="Times New Roman"/>
                <w:sz w:val="28"/>
                <w:szCs w:val="28"/>
              </w:rPr>
              <w:t xml:space="preserve"> как составная часть экологического мониторинга</w:t>
            </w:r>
          </w:p>
          <w:p w:rsidR="00E71AC0" w:rsidRPr="006A1FB0" w:rsidRDefault="00E71AC0" w:rsidP="00F975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</w:tcPr>
          <w:p w:rsidR="00E71AC0" w:rsidRDefault="00E71AC0" w:rsidP="00F975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3856" w:type="dxa"/>
            <w:gridSpan w:val="2"/>
            <w:vMerge/>
          </w:tcPr>
          <w:p w:rsidR="00E71AC0" w:rsidRDefault="00E71AC0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3" w:type="dxa"/>
            <w:gridSpan w:val="2"/>
          </w:tcPr>
          <w:p w:rsidR="00E71AC0" w:rsidRPr="00E71AC0" w:rsidRDefault="00E71AC0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1AC0" w:rsidRPr="006A1FB0" w:rsidTr="005B0C83">
        <w:tc>
          <w:tcPr>
            <w:tcW w:w="15100" w:type="dxa"/>
            <w:gridSpan w:val="10"/>
          </w:tcPr>
          <w:p w:rsidR="00E71AC0" w:rsidRPr="00F97569" w:rsidRDefault="00E71AC0" w:rsidP="00F97569">
            <w:pPr>
              <w:ind w:left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9756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Модуль 2. Экологический мониторинг загрязнения наземно-воздушной среды: современные методы биоиндикационного анализа загрязнения атмосферного воздуха </w:t>
            </w:r>
          </w:p>
        </w:tc>
      </w:tr>
      <w:tr w:rsidR="00A75819" w:rsidRPr="00E25A07" w:rsidTr="001820B3">
        <w:tc>
          <w:tcPr>
            <w:tcW w:w="768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4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E25A07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E25A07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Лихеноиндикация</w:t>
            </w:r>
            <w:proofErr w:type="spellEnd"/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   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Работа  с  различными  источниками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информации,  просмотр  презентации  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видеофрагментов,  обсуждение  после </w:t>
            </w:r>
          </w:p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>просмотра,  написание  эссе.</w:t>
            </w:r>
          </w:p>
          <w:p w:rsidR="00A75819" w:rsidRDefault="00A75819" w:rsidP="00246BF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131725">
              <w:rPr>
                <w:rFonts w:ascii="Times New Roman" w:hAnsi="Times New Roman"/>
                <w:sz w:val="28"/>
                <w:szCs w:val="28"/>
              </w:rPr>
              <w:t>Лишайники как определители загряз нения воздушной среды. Строение лишайников. Влияние химических веществ на лишайники. Методы учёта лишайников. Практикум. Опыт «Определение связей водоросли и гриба в составе лишайника». Исследовательская работа «Определение степени загрязнения воздуха по состоянию лишайников»</w:t>
            </w:r>
          </w:p>
        </w:tc>
        <w:tc>
          <w:tcPr>
            <w:tcW w:w="3226" w:type="dxa"/>
          </w:tcPr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Строение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Влияние химических веществ на лишайники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учета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связей водорослей и гриба в составе лишайника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связей водорослей и гриба в составе лишайника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E71AC0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66664E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   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Работа  с  различными  источниками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информации,  просмотр  презентации  и </w:t>
            </w:r>
          </w:p>
          <w:p w:rsidR="00A75819" w:rsidRPr="003476CE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видеофрагментов,  обсуждение  после </w:t>
            </w:r>
          </w:p>
          <w:p w:rsidR="00A75819" w:rsidRPr="003476CE" w:rsidRDefault="00A75819" w:rsidP="001820B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>просмотра,  написание  эссе.</w:t>
            </w:r>
          </w:p>
        </w:tc>
        <w:tc>
          <w:tcPr>
            <w:tcW w:w="3226" w:type="dxa"/>
          </w:tcPr>
          <w:p w:rsidR="00A75819" w:rsidRDefault="00A75819" w:rsidP="00246BF6">
            <w:pPr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FD2E9A">
              <w:rPr>
                <w:sz w:val="28"/>
                <w:szCs w:val="28"/>
              </w:rPr>
              <w:t>Цифровой микроскоп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66664E">
              <w:rPr>
                <w:rFonts w:ascii="Times New Roman" w:hAnsi="Times New Roman"/>
                <w:sz w:val="28"/>
                <w:szCs w:val="28"/>
              </w:rPr>
              <w:t>Влияние загрязнителей на химические процессы, происходящие в клетках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E479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E4794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Внешние признаки повреждения растений токсичными веществами.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 w:val="restart"/>
          </w:tcPr>
          <w:p w:rsidR="00A75819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 xml:space="preserve">Влияние загрязнителей на химические процессы, происходящие в клетках растений. Внешние признаки повреждения растений токсичными веществами. Адаптация растений к действию газов. Механизмы устойчивости растений к неблагоприятным факторам. Группы устойчивости растений. </w:t>
            </w:r>
          </w:p>
          <w:p w:rsidR="00A75819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75819" w:rsidRPr="003476CE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246BF6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Адаптация растений к действию газов.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Механизмы устойчивости растений к неблагоприятным факторам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131725">
              <w:rPr>
                <w:rFonts w:ascii="Times New Roman" w:hAnsi="Times New Roman"/>
                <w:sz w:val="28"/>
                <w:szCs w:val="28"/>
              </w:rPr>
              <w:t xml:space="preserve">Группы устойчивости растений. Шкала оценки </w:t>
            </w:r>
            <w:proofErr w:type="spellStart"/>
            <w:r w:rsidRPr="00131725">
              <w:rPr>
                <w:rFonts w:ascii="Times New Roman" w:hAnsi="Times New Roman"/>
                <w:sz w:val="28"/>
                <w:szCs w:val="28"/>
              </w:rPr>
              <w:t>газоустойчивости</w:t>
            </w:r>
            <w:proofErr w:type="spellEnd"/>
            <w:r w:rsidRPr="00131725">
              <w:rPr>
                <w:rFonts w:ascii="Times New Roman" w:hAnsi="Times New Roman"/>
                <w:sz w:val="28"/>
                <w:szCs w:val="28"/>
              </w:rPr>
              <w:t xml:space="preserve"> растений.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131725">
              <w:rPr>
                <w:rFonts w:ascii="Times New Roman" w:hAnsi="Times New Roman"/>
                <w:sz w:val="28"/>
                <w:szCs w:val="28"/>
              </w:rPr>
              <w:t>Изучение состояния растительности и разработка проекта озеленения своего микрорайона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>Снежный покров как индикатор загрязнения природной среды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 w:val="restart"/>
          </w:tcPr>
          <w:p w:rsidR="00A75819" w:rsidRPr="003476CE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>Сн</w:t>
            </w:r>
            <w:r>
              <w:rPr>
                <w:rFonts w:ascii="Times New Roman" w:hAnsi="Times New Roman"/>
                <w:sz w:val="28"/>
                <w:szCs w:val="28"/>
              </w:rPr>
              <w:t>ежный покров как индикатор про</w:t>
            </w:r>
            <w:r w:rsidRPr="00246BF6">
              <w:rPr>
                <w:rFonts w:ascii="Times New Roman" w:hAnsi="Times New Roman"/>
                <w:sz w:val="28"/>
                <w:szCs w:val="28"/>
              </w:rPr>
              <w:t xml:space="preserve">цессов </w:t>
            </w:r>
            <w:proofErr w:type="spellStart"/>
            <w:r w:rsidRPr="00246BF6">
              <w:rPr>
                <w:rFonts w:ascii="Times New Roman" w:hAnsi="Times New Roman"/>
                <w:sz w:val="28"/>
                <w:szCs w:val="28"/>
              </w:rPr>
              <w:t>закисления</w:t>
            </w:r>
            <w:proofErr w:type="spellEnd"/>
            <w:r w:rsidRPr="00246BF6">
              <w:rPr>
                <w:rFonts w:ascii="Times New Roman" w:hAnsi="Times New Roman"/>
                <w:sz w:val="28"/>
                <w:szCs w:val="28"/>
              </w:rPr>
              <w:t xml:space="preserve"> природных сред. Практикум. Исследовательская работа «Снежный покров как индикатор загрязнения атмосферного воздуха городской среды». Изучение физических и химических параметров снега</w:t>
            </w:r>
          </w:p>
        </w:tc>
        <w:tc>
          <w:tcPr>
            <w:tcW w:w="3226" w:type="dxa"/>
          </w:tcPr>
          <w:p w:rsidR="00A75819" w:rsidRPr="00246BF6" w:rsidRDefault="00A75819" w:rsidP="001820B3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131725">
              <w:rPr>
                <w:rFonts w:ascii="Times New Roman" w:hAnsi="Times New Roman"/>
                <w:sz w:val="28"/>
                <w:szCs w:val="28"/>
              </w:rPr>
              <w:t xml:space="preserve">Снежный покров как индикатор загрязнения атмосферного воздуха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окружающей </w:t>
            </w:r>
            <w:r w:rsidRPr="00131725">
              <w:rPr>
                <w:rFonts w:ascii="Times New Roman" w:hAnsi="Times New Roman"/>
                <w:sz w:val="28"/>
                <w:szCs w:val="28"/>
              </w:rPr>
              <w:t xml:space="preserve"> среды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 w:cs="Times New Roman"/>
                <w:sz w:val="28"/>
                <w:szCs w:val="28"/>
              </w:rPr>
              <w:t>Изучение физических и химических параметров снега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 w:val="restart"/>
          </w:tcPr>
          <w:p w:rsidR="00A75819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 xml:space="preserve">Асимметрия листового аппарата как показатель стрессовых факторов. Требования к видам-биоиндикаторам. Методы оценки стрессового воздействия на растения. </w:t>
            </w:r>
          </w:p>
          <w:p w:rsidR="00A75819" w:rsidRPr="003476CE" w:rsidRDefault="00A75819" w:rsidP="00BB6931">
            <w:pPr>
              <w:rPr>
                <w:rFonts w:ascii="Times New Roman" w:hAnsi="Times New Roman"/>
                <w:sz w:val="28"/>
                <w:szCs w:val="28"/>
              </w:rPr>
            </w:pPr>
            <w:r w:rsidRPr="00246BF6">
              <w:rPr>
                <w:rFonts w:ascii="Times New Roman" w:hAnsi="Times New Roman"/>
                <w:sz w:val="28"/>
                <w:szCs w:val="28"/>
              </w:rPr>
              <w:t>Исследовательская работа «Изучение флуктуирующей асимметрии у растений как показателя качества среды обитания».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6" w:type="dxa"/>
          </w:tcPr>
          <w:p w:rsidR="00A75819" w:rsidRPr="00246BF6" w:rsidRDefault="00A75819" w:rsidP="00246BF6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131725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1725">
              <w:rPr>
                <w:rFonts w:ascii="Times New Roman" w:hAnsi="Times New Roman" w:cs="Times New Roman"/>
                <w:sz w:val="28"/>
                <w:szCs w:val="28"/>
              </w:rPr>
              <w:t>Изучение физических и химических параметров снега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Определения степени загрязнения воздуха по состоянию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Default="00A75819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Определения степени загрязнения воздуха по состоянию лишайников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  <w:vMerge/>
          </w:tcPr>
          <w:p w:rsidR="00A75819" w:rsidRDefault="00A75819" w:rsidP="003476CE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75819" w:rsidRDefault="00A75819" w:rsidP="003476C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snapToGri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BB6931" w:rsidRPr="006A1FB0" w:rsidTr="00BB6931">
        <w:trPr>
          <w:trHeight w:val="1306"/>
        </w:trPr>
        <w:tc>
          <w:tcPr>
            <w:tcW w:w="768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84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BB6931" w:rsidRPr="006A1FB0" w:rsidRDefault="00BB6931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BB6931" w:rsidRDefault="00BB6931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Асимметрия листового аппарата как показатель стрессовых факторов.</w:t>
            </w:r>
          </w:p>
          <w:p w:rsidR="00BB6931" w:rsidRDefault="00BB6931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BB6931" w:rsidRDefault="00BB6931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  <w:vMerge/>
          </w:tcPr>
          <w:p w:rsidR="00BB6931" w:rsidRDefault="00BB6931" w:rsidP="003476C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BB6931" w:rsidRPr="001820B3" w:rsidRDefault="00BB6931" w:rsidP="001820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Асимметрия листового аппарата как показатель стрессовых факторов.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BB6931" w:rsidP="003476CE">
            <w:pPr>
              <w:rPr>
                <w:rFonts w:ascii="Times New Roman" w:hAnsi="Times New Roman"/>
                <w:sz w:val="28"/>
                <w:szCs w:val="28"/>
              </w:rPr>
            </w:pPr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</w:t>
            </w:r>
            <w:r w:rsidRPr="00E4794B">
              <w:rPr>
                <w:rFonts w:ascii="Times New Roman" w:hAnsi="Times New Roman"/>
                <w:sz w:val="28"/>
                <w:szCs w:val="28"/>
              </w:rPr>
              <w:t>бования к видам-биоиндикаторам.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  <w:r w:rsidRPr="00E4794B">
              <w:rPr>
                <w:rFonts w:ascii="Times New Roman" w:hAnsi="Times New Roman"/>
                <w:sz w:val="28"/>
                <w:szCs w:val="28"/>
              </w:rPr>
              <w:t>Методы оценки стрессового воздействия на растения.</w:t>
            </w:r>
          </w:p>
          <w:p w:rsidR="00A75819" w:rsidRDefault="00A75819" w:rsidP="00E7246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C53406">
              <w:rPr>
                <w:rFonts w:ascii="Times New Roman" w:hAnsi="Times New Roman"/>
                <w:sz w:val="28"/>
                <w:szCs w:val="28"/>
              </w:rPr>
              <w:t xml:space="preserve">Изучение флуктуирующей асимметрии 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березы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повислой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406">
              <w:rPr>
                <w:rFonts w:ascii="Times New Roman" w:hAnsi="Times New Roman"/>
                <w:sz w:val="28"/>
                <w:szCs w:val="28"/>
              </w:rPr>
              <w:t xml:space="preserve"> как показателя качества среды обитания</w:t>
            </w:r>
          </w:p>
        </w:tc>
        <w:tc>
          <w:tcPr>
            <w:tcW w:w="2525" w:type="dxa"/>
            <w:gridSpan w:val="2"/>
          </w:tcPr>
          <w:p w:rsidR="00A75819" w:rsidRDefault="00EA1138" w:rsidP="00E724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Default="00A75819" w:rsidP="00E72465">
            <w:r w:rsidRPr="00C53406">
              <w:rPr>
                <w:rFonts w:ascii="Times New Roman" w:hAnsi="Times New Roman"/>
                <w:sz w:val="28"/>
                <w:szCs w:val="28"/>
              </w:rPr>
              <w:t xml:space="preserve">Изучение флуктуирующей асимметрии 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липы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сердцелистной</w:t>
            </w:r>
            <w:proofErr w:type="spellEnd"/>
            <w:r w:rsidRPr="00C53406">
              <w:rPr>
                <w:rFonts w:ascii="Times New Roman" w:hAnsi="Times New Roman"/>
                <w:sz w:val="28"/>
                <w:szCs w:val="28"/>
              </w:rPr>
              <w:t xml:space="preserve"> как показателя качества среды обитания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r w:rsidRPr="000266A2"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6A1FB0" w:rsidTr="001820B3">
        <w:tc>
          <w:tcPr>
            <w:tcW w:w="768" w:type="dxa"/>
          </w:tcPr>
          <w:p w:rsidR="00A75819" w:rsidRPr="006A1FB0" w:rsidRDefault="00A75819" w:rsidP="00A75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84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</w:tcPr>
          <w:p w:rsidR="00A75819" w:rsidRPr="006A1FB0" w:rsidRDefault="00A75819" w:rsidP="006A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5" w:type="dxa"/>
            <w:gridSpan w:val="2"/>
          </w:tcPr>
          <w:p w:rsidR="00A75819" w:rsidRPr="006A1FB0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525" w:type="dxa"/>
            <w:gridSpan w:val="2"/>
          </w:tcPr>
          <w:p w:rsidR="00A75819" w:rsidRDefault="00A75819" w:rsidP="00E72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- конференция</w:t>
            </w:r>
          </w:p>
        </w:tc>
        <w:tc>
          <w:tcPr>
            <w:tcW w:w="2966" w:type="dxa"/>
            <w:gridSpan w:val="2"/>
          </w:tcPr>
          <w:p w:rsidR="00A75819" w:rsidRDefault="00A75819">
            <w:r w:rsidRPr="00B24D05">
              <w:rPr>
                <w:rFonts w:ascii="Times New Roman" w:hAnsi="Times New Roman"/>
                <w:sz w:val="28"/>
                <w:szCs w:val="28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226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</w:tbl>
    <w:p w:rsidR="009D0DE2" w:rsidRPr="00B04013" w:rsidRDefault="002F1077" w:rsidP="002F1077">
      <w:pPr>
        <w:ind w:right="-26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</w:t>
      </w:r>
      <w:r w:rsidR="009D0DE2" w:rsidRPr="00B04013">
        <w:rPr>
          <w:rFonts w:ascii="Times New Roman" w:hAnsi="Times New Roman" w:cs="Times New Roman"/>
          <w:b/>
          <w:sz w:val="28"/>
          <w:szCs w:val="28"/>
        </w:rPr>
        <w:t>Календарно-тематическ</w:t>
      </w:r>
      <w:r w:rsidR="009D0DE2">
        <w:rPr>
          <w:rFonts w:ascii="Times New Roman" w:hAnsi="Times New Roman" w:cs="Times New Roman"/>
          <w:b/>
          <w:sz w:val="28"/>
          <w:szCs w:val="28"/>
        </w:rPr>
        <w:t>ое планирование</w:t>
      </w:r>
    </w:p>
    <w:p w:rsidR="00300C51" w:rsidRPr="003B697C" w:rsidRDefault="00246BF6" w:rsidP="00300C5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 год обучения</w:t>
      </w:r>
    </w:p>
    <w:tbl>
      <w:tblPr>
        <w:tblStyle w:val="a3"/>
        <w:tblW w:w="15100" w:type="dxa"/>
        <w:tblLook w:val="04A0" w:firstRow="1" w:lastRow="0" w:firstColumn="1" w:lastColumn="0" w:noHBand="0" w:noVBand="1"/>
      </w:tblPr>
      <w:tblGrid>
        <w:gridCol w:w="695"/>
        <w:gridCol w:w="949"/>
        <w:gridCol w:w="983"/>
        <w:gridCol w:w="2801"/>
        <w:gridCol w:w="1842"/>
        <w:gridCol w:w="4312"/>
        <w:gridCol w:w="3518"/>
      </w:tblGrid>
      <w:tr w:rsidR="00A75819" w:rsidRPr="00163096" w:rsidTr="00A75819">
        <w:tc>
          <w:tcPr>
            <w:tcW w:w="695" w:type="dxa"/>
            <w:vMerge w:val="restart"/>
          </w:tcPr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932" w:type="dxa"/>
            <w:gridSpan w:val="2"/>
          </w:tcPr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4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2801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Тема урока</w:t>
            </w:r>
            <w:r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 xml:space="preserve"> </w:t>
            </w: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(занятия)</w:t>
            </w:r>
          </w:p>
          <w:p w:rsidR="00A75819" w:rsidRPr="00192441" w:rsidRDefault="00A75819" w:rsidP="003476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  <w:t>Форма организации урока (занятия)</w:t>
            </w:r>
          </w:p>
        </w:tc>
        <w:tc>
          <w:tcPr>
            <w:tcW w:w="4312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eastAsia="Times New Roman CYR" w:hAnsi="Times New Roman" w:cs="Times New Roman"/>
                <w:b/>
                <w:color w:val="000000"/>
                <w:spacing w:val="3"/>
                <w:sz w:val="28"/>
                <w:szCs w:val="28"/>
              </w:rPr>
            </w:pPr>
            <w:r w:rsidRPr="00192441">
              <w:rPr>
                <w:rFonts w:ascii="Times New Roman" w:hAnsi="Times New Roman"/>
                <w:b/>
                <w:sz w:val="28"/>
                <w:szCs w:val="28"/>
              </w:rPr>
              <w:t>Виды учебной деятельности</w:t>
            </w:r>
          </w:p>
        </w:tc>
        <w:tc>
          <w:tcPr>
            <w:tcW w:w="3518" w:type="dxa"/>
            <w:vMerge w:val="restart"/>
          </w:tcPr>
          <w:p w:rsidR="00A75819" w:rsidRPr="00192441" w:rsidRDefault="00A75819" w:rsidP="003476CE">
            <w:pPr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 лабораторного и цифрового оборудования (центр «Точка роста»)</w:t>
            </w:r>
          </w:p>
        </w:tc>
      </w:tr>
      <w:tr w:rsidR="00A75819" w:rsidRPr="00163096" w:rsidTr="00A75819">
        <w:tc>
          <w:tcPr>
            <w:tcW w:w="695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A75819" w:rsidRPr="003476CE" w:rsidRDefault="00A75819" w:rsidP="004353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83" w:type="dxa"/>
          </w:tcPr>
          <w:p w:rsidR="00A75819" w:rsidRPr="003476CE" w:rsidRDefault="00A75819" w:rsidP="004353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  <w:tc>
          <w:tcPr>
            <w:tcW w:w="2801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2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  <w:vMerge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гидробиологиче</w:t>
            </w: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ского анализа</w:t>
            </w:r>
          </w:p>
        </w:tc>
        <w:tc>
          <w:tcPr>
            <w:tcW w:w="1842" w:type="dxa"/>
          </w:tcPr>
          <w:p w:rsidR="00A75819" w:rsidRDefault="00A75819" w:rsidP="00DF21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4312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Работа  со  справочной  литературой, </w:t>
            </w:r>
          </w:p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просмотр  журналов,  видеофрагментов, </w:t>
            </w:r>
          </w:p>
          <w:p w:rsidR="00A75819" w:rsidRPr="00163096" w:rsidRDefault="00A75819" w:rsidP="001607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обсуждение,  составление  опорной  схемы, работа в группах </w:t>
            </w:r>
          </w:p>
        </w:tc>
        <w:tc>
          <w:tcPr>
            <w:tcW w:w="3518" w:type="dxa"/>
          </w:tcPr>
          <w:p w:rsidR="00A75819" w:rsidRPr="003476CE" w:rsidRDefault="00A75819" w:rsidP="001607A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Работа  со  справочной  литературой, </w:t>
            </w:r>
          </w:p>
          <w:p w:rsidR="00A75819" w:rsidRPr="003476CE" w:rsidRDefault="00A75819" w:rsidP="006E76C8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просмотр  журналов,  видеофрагментов, </w:t>
            </w:r>
          </w:p>
          <w:p w:rsidR="00A75819" w:rsidRPr="00163096" w:rsidRDefault="00A75819" w:rsidP="006E76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>обсуждение,  составление  опорной  схемы, работа в группах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Расчетные индексы в экологическом мониторинге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еминар</w:t>
            </w:r>
          </w:p>
        </w:tc>
        <w:tc>
          <w:tcPr>
            <w:tcW w:w="4312" w:type="dxa"/>
          </w:tcPr>
          <w:p w:rsidR="00A75819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  <w:p w:rsidR="00A75819" w:rsidRPr="00163096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:rsidR="00A75819" w:rsidRPr="003476CE" w:rsidRDefault="00A75819" w:rsidP="006E76C8">
            <w:pPr>
              <w:tabs>
                <w:tab w:val="left" w:pos="5106"/>
              </w:tabs>
              <w:ind w:right="-17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Сапробность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организмов</w:t>
            </w:r>
          </w:p>
        </w:tc>
        <w:tc>
          <w:tcPr>
            <w:tcW w:w="1842" w:type="dxa"/>
          </w:tcPr>
          <w:p w:rsidR="00A75819" w:rsidRDefault="00A75819" w:rsidP="00DF21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лекция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видеофрагментов,  обсуждение  после </w:t>
            </w:r>
          </w:p>
          <w:p w:rsidR="00A75819" w:rsidRPr="00163096" w:rsidRDefault="00A75819" w:rsidP="00160A3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просмотра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зон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сапробности</w:t>
            </w:r>
            <w:proofErr w:type="spellEnd"/>
          </w:p>
        </w:tc>
        <w:tc>
          <w:tcPr>
            <w:tcW w:w="1842" w:type="dxa"/>
          </w:tcPr>
          <w:p w:rsidR="00A75819" w:rsidRDefault="00A75819" w:rsidP="00DF21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A75819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tabs>
                <w:tab w:val="left" w:pos="3302"/>
              </w:tabs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</w:t>
            </w: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ка работы с пробами зообентоса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исследование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проб зообентоса Фиксация проб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Составление паспорта характеризуемого водоёма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степени антропогенной нагрузки на водный биогеоценоз путём применения метода </w:t>
            </w:r>
            <w:proofErr w:type="spellStart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зооиндикации</w:t>
            </w:r>
            <w:proofErr w:type="spellEnd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степени антропогенной нагрузки на водный биогеоценоз путём применения метода </w:t>
            </w:r>
            <w:proofErr w:type="spellStart"/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фитоиндикации</w:t>
            </w:r>
            <w:proofErr w:type="spellEnd"/>
          </w:p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6E76C8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41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2122">
              <w:rPr>
                <w:rFonts w:ascii="Times New Roman" w:hAnsi="Times New Roman" w:cs="Times New Roman"/>
                <w:sz w:val="28"/>
                <w:szCs w:val="28"/>
              </w:rPr>
              <w:t>Изучение качества воды из различных пресных источников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</w:t>
            </w:r>
          </w:p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загрязнения почвенной среды</w:t>
            </w:r>
          </w:p>
          <w:p w:rsidR="00A75819" w:rsidRPr="00163096" w:rsidRDefault="00A75819" w:rsidP="00DF21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группах,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Pr="003476CE" w:rsidRDefault="00A75819" w:rsidP="001B0492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животного наследия почвы и  факторы его разнообразия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Фаунистическая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биоиндикация</w:t>
            </w:r>
            <w:proofErr w:type="spellEnd"/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300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Эксперес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методы оценки токсичности почвенной среды с помощью биотестов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6C4E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физико- химических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показателей  почвы пришкольной территории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6C4EFE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Pr="003476CE" w:rsidRDefault="00A75819" w:rsidP="006C4EF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1AB7">
              <w:rPr>
                <w:rFonts w:ascii="Times New Roman" w:hAnsi="Times New Roman"/>
                <w:sz w:val="28"/>
                <w:szCs w:val="28"/>
              </w:rPr>
              <w:t>Влияние техногенного загрязнения на почвенных беспозвоночных.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 с помощью приготовленных индикаторов на растительной основе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различными способами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1B0492">
            <w:pPr>
              <w:ind w:right="794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кислотности почвы различными способами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-и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сследование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Всхожесть кресс- салата как показатель загрязнения почвы</w:t>
            </w:r>
          </w:p>
        </w:tc>
        <w:tc>
          <w:tcPr>
            <w:tcW w:w="1842" w:type="dxa"/>
          </w:tcPr>
          <w:p w:rsidR="00A75819" w:rsidRPr="00163096" w:rsidRDefault="00A75819" w:rsidP="004353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341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Всхожесть кресс- салата как показатель загрязнения почвы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0D011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</w:t>
            </w:r>
          </w:p>
        </w:tc>
        <w:tc>
          <w:tcPr>
            <w:tcW w:w="3518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прорастания семян одуванчика лекарственного, как показатель загрязнения почвенной среды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Практическая  работа. 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 xml:space="preserve">оллективно-творческое  дело,  работа  в  группах, творческий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  <w:r w:rsidRPr="003476CE">
              <w:rPr>
                <w:rFonts w:ascii="Times New Roman" w:hAnsi="Times New Roman"/>
                <w:sz w:val="28"/>
                <w:szCs w:val="28"/>
              </w:rPr>
              <w:t>чёт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rPr>
                <w:rFonts w:ascii="Times New Roman" w:hAnsi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Энергия прорастания семян одуванчика лекарственного, как показатель загрязнения почвенной среды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0D01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качества пыльцы растений как показателя загрязнения среды обитания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3476CE" w:rsidRDefault="00A75819" w:rsidP="006E7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 xml:space="preserve">Работа  с  различными  источниками информации,  просмотр  презентации  и </w:t>
            </w:r>
          </w:p>
          <w:p w:rsidR="00A75819" w:rsidRPr="00163096" w:rsidRDefault="00A75819" w:rsidP="00A758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76CE">
              <w:rPr>
                <w:rFonts w:ascii="Times New Roman" w:hAnsi="Times New Roman" w:cs="Times New Roman"/>
                <w:sz w:val="28"/>
                <w:szCs w:val="28"/>
              </w:rPr>
              <w:t>видеофрагментов,  обсуждение  после просмотра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163096" w:rsidRDefault="00A75819" w:rsidP="001B0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 качества пыльцы растений как показателя загрязнения среды обитания</w:t>
            </w:r>
          </w:p>
        </w:tc>
        <w:tc>
          <w:tcPr>
            <w:tcW w:w="1842" w:type="dxa"/>
          </w:tcPr>
          <w:p w:rsidR="00A75819" w:rsidRPr="00163096" w:rsidRDefault="00A75819" w:rsidP="00BB658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 - практикум</w:t>
            </w:r>
          </w:p>
        </w:tc>
        <w:tc>
          <w:tcPr>
            <w:tcW w:w="4312" w:type="dxa"/>
          </w:tcPr>
          <w:p w:rsidR="00A75819" w:rsidRDefault="00A75819" w:rsidP="001B0492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Коллективно-творческое  дело,  работа  в </w:t>
            </w:r>
            <w:r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 паре</w:t>
            </w:r>
            <w:r w:rsidRPr="003476CE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 xml:space="preserve">,  творческий  отчёт. Исследовательская  работа.  </w:t>
            </w:r>
          </w:p>
          <w:p w:rsidR="00A75819" w:rsidRPr="00163096" w:rsidRDefault="00A75819" w:rsidP="004353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3476CE" w:rsidRDefault="00A75819" w:rsidP="00A75819">
            <w:pPr>
              <w:ind w:right="794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Определение содержания свинца в зеленой массе газонных трав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4353D1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Практическая  работа.  Коллективно-творческое  дело,  работа  в  группах, творческий  отчёт</w:t>
            </w:r>
          </w:p>
        </w:tc>
        <w:tc>
          <w:tcPr>
            <w:tcW w:w="3518" w:type="dxa"/>
          </w:tcPr>
          <w:p w:rsidR="00A75819" w:rsidRPr="000D011F" w:rsidRDefault="00A75819" w:rsidP="004353D1">
            <w:pPr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Определение содержания свинца в зеленой массе газонных трав</w:t>
            </w:r>
          </w:p>
        </w:tc>
        <w:tc>
          <w:tcPr>
            <w:tcW w:w="1842" w:type="dxa"/>
          </w:tcPr>
          <w:p w:rsidR="00A75819" w:rsidRPr="000D011F" w:rsidRDefault="00A75819" w:rsidP="00307833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BB6931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Дождевые черви как индикаторы загрязнённости почвы</w:t>
            </w:r>
          </w:p>
        </w:tc>
        <w:tc>
          <w:tcPr>
            <w:tcW w:w="1842" w:type="dxa"/>
          </w:tcPr>
          <w:p w:rsidR="00A75819" w:rsidRPr="000D011F" w:rsidRDefault="00A75819" w:rsidP="006E76C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</w:tcPr>
          <w:p w:rsidR="00A75819" w:rsidRPr="000D011F" w:rsidRDefault="00A75819" w:rsidP="000D011F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  <w:vAlign w:val="center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Экологические группы дождевых червей.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 w:val="restart"/>
          </w:tcPr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Коллективно-творческое  дело,  работа  в  паре,  творческий  отчёт. Исследовательская  работа. 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Работа  с  различными  источниками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информации,  просмотр  презентации  и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 xml:space="preserve">видеофрагментов,  обсуждение  после </w:t>
            </w:r>
          </w:p>
          <w:p w:rsidR="00A75819" w:rsidRPr="000D011F" w:rsidRDefault="00A75819" w:rsidP="001B0492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  <w:r w:rsidRPr="000D011F"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  <w:t>просмотра,  написание  эссе.</w:t>
            </w:r>
          </w:p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Pr="000D011F" w:rsidRDefault="00A75819" w:rsidP="001B0492">
            <w:pPr>
              <w:ind w:right="794"/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Влияние климатических факторов и типа почв на распространение дождевых червей.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A75819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D011F">
              <w:rPr>
                <w:rFonts w:ascii="Times New Roman" w:hAnsi="Times New Roman" w:cs="Times New Roman"/>
                <w:sz w:val="27"/>
                <w:szCs w:val="27"/>
              </w:rPr>
              <w:t>Изучение численности дождевых червей в различных биоценозах как показателя стабильности почвенной среды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rPr>
                <w:rFonts w:ascii="Times New Roman" w:hAnsi="Times New Roman"/>
                <w:sz w:val="27"/>
                <w:szCs w:val="27"/>
              </w:rPr>
            </w:pPr>
            <w:r w:rsidRPr="000D011F">
              <w:rPr>
                <w:rFonts w:ascii="Times New Roman" w:hAnsi="Times New Roman"/>
                <w:sz w:val="27"/>
                <w:szCs w:val="27"/>
              </w:rPr>
              <w:t>Урок - практикум</w:t>
            </w:r>
          </w:p>
        </w:tc>
        <w:tc>
          <w:tcPr>
            <w:tcW w:w="4312" w:type="dxa"/>
            <w:vMerge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Default="00A75819" w:rsidP="00A75819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>Цифровая лаборатория по биологии</w:t>
            </w:r>
          </w:p>
          <w:p w:rsidR="00A75819" w:rsidRPr="000D011F" w:rsidRDefault="00A75819" w:rsidP="00A75819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E71AC0">
              <w:rPr>
                <w:rFonts w:ascii="Times New Roman" w:hAnsi="Times New Roman" w:cs="Times New Roman"/>
                <w:sz w:val="28"/>
                <w:szCs w:val="28"/>
              </w:rPr>
              <w:t xml:space="preserve">Цифровая лаборатория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химии</w:t>
            </w:r>
          </w:p>
        </w:tc>
      </w:tr>
      <w:tr w:rsidR="00A75819" w:rsidRPr="00163096" w:rsidTr="00A75819">
        <w:tc>
          <w:tcPr>
            <w:tcW w:w="695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09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49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A75819" w:rsidRPr="00163096" w:rsidRDefault="00A75819" w:rsidP="004353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:rsidR="00A75819" w:rsidRPr="000D011F" w:rsidRDefault="00BB6931" w:rsidP="001B049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Резерв</w:t>
            </w:r>
          </w:p>
        </w:tc>
        <w:tc>
          <w:tcPr>
            <w:tcW w:w="1842" w:type="dxa"/>
          </w:tcPr>
          <w:p w:rsidR="00A75819" w:rsidRPr="000D011F" w:rsidRDefault="00A75819" w:rsidP="00BB6580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4312" w:type="dxa"/>
          </w:tcPr>
          <w:p w:rsidR="00A75819" w:rsidRPr="000D011F" w:rsidRDefault="00A75819" w:rsidP="004353D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518" w:type="dxa"/>
          </w:tcPr>
          <w:p w:rsidR="00A75819" w:rsidRPr="000D011F" w:rsidRDefault="00A75819" w:rsidP="000D011F">
            <w:pPr>
              <w:rPr>
                <w:rFonts w:ascii="Times New Roman" w:hAnsi="Times New Roman"/>
                <w:color w:val="191919"/>
                <w:sz w:val="27"/>
                <w:szCs w:val="27"/>
                <w:lang w:eastAsia="ru-RU"/>
              </w:rPr>
            </w:pPr>
          </w:p>
        </w:tc>
      </w:tr>
    </w:tbl>
    <w:p w:rsidR="00300C51" w:rsidRDefault="00300C51">
      <w:pPr>
        <w:rPr>
          <w:rFonts w:ascii="Times New Roman" w:hAnsi="Times New Roman" w:cs="Times New Roman"/>
          <w:sz w:val="28"/>
          <w:szCs w:val="28"/>
        </w:rPr>
      </w:pPr>
    </w:p>
    <w:p w:rsidR="00A75819" w:rsidRDefault="00A75819">
      <w:pPr>
        <w:rPr>
          <w:rFonts w:ascii="Times New Roman" w:hAnsi="Times New Roman" w:cs="Times New Roman"/>
          <w:sz w:val="28"/>
          <w:szCs w:val="28"/>
        </w:rPr>
      </w:pPr>
    </w:p>
    <w:p w:rsidR="00A75819" w:rsidRDefault="00A75819">
      <w:pPr>
        <w:rPr>
          <w:rFonts w:ascii="Times New Roman" w:hAnsi="Times New Roman" w:cs="Times New Roman"/>
          <w:sz w:val="28"/>
          <w:szCs w:val="28"/>
        </w:rPr>
      </w:pPr>
    </w:p>
    <w:p w:rsidR="000D011F" w:rsidRPr="002F1077" w:rsidRDefault="000D011F" w:rsidP="002F1077">
      <w:pPr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F1077">
        <w:rPr>
          <w:rFonts w:ascii="Times New Roman" w:hAnsi="Times New Roman" w:cs="Times New Roman"/>
          <w:b/>
          <w:i/>
          <w:sz w:val="28"/>
          <w:szCs w:val="28"/>
        </w:rPr>
        <w:lastRenderedPageBreak/>
        <w:t>Оценка достижений планируемых результатов усвоения курса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1. Что представляет собой экологиче</w:t>
      </w:r>
      <w:r>
        <w:rPr>
          <w:rFonts w:ascii="Times New Roman" w:hAnsi="Times New Roman" w:cs="Times New Roman"/>
          <w:sz w:val="28"/>
          <w:szCs w:val="28"/>
        </w:rPr>
        <w:t>ская безопасность? Каковы крите</w:t>
      </w:r>
      <w:r w:rsidRPr="000D011F">
        <w:rPr>
          <w:rFonts w:ascii="Times New Roman" w:hAnsi="Times New Roman" w:cs="Times New Roman"/>
          <w:sz w:val="28"/>
          <w:szCs w:val="28"/>
        </w:rPr>
        <w:t xml:space="preserve">рии её оценивания?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2. Какие вопросы рассматривались в Экологической доктрине 2002 г. и какое отражение они нашли в Стратегии экологической безопасности РФ 2017 г.?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3. Почему экологическая 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как составляю</w:t>
      </w:r>
      <w:r w:rsidRPr="000D011F">
        <w:rPr>
          <w:rFonts w:ascii="Times New Roman" w:hAnsi="Times New Roman" w:cs="Times New Roman"/>
          <w:sz w:val="28"/>
          <w:szCs w:val="28"/>
        </w:rPr>
        <w:t>щая национальной безопасности? Подтвердите ответ примерами, доказывающими её важность и необходимость.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 4. Что такое экологический мониторинг?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5. Какая информация учитывается при разработке программы экологического мониторинга?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6. Кто из учёных считается основоположником лихенологии? Кем из учёных и когда предложен термин «лишайник»?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>7. Чем можно объяснить большое количество лишайников и их видовое разнообразие в лесу по сравнению</w:t>
      </w:r>
      <w:r>
        <w:rPr>
          <w:rFonts w:ascii="Times New Roman" w:hAnsi="Times New Roman" w:cs="Times New Roman"/>
          <w:sz w:val="28"/>
          <w:szCs w:val="28"/>
        </w:rPr>
        <w:t xml:space="preserve"> со скудным количеством и разно</w:t>
      </w:r>
      <w:r w:rsidRPr="000D011F">
        <w:rPr>
          <w:rFonts w:ascii="Times New Roman" w:hAnsi="Times New Roman" w:cs="Times New Roman"/>
          <w:sz w:val="28"/>
          <w:szCs w:val="28"/>
        </w:rPr>
        <w:t xml:space="preserve">образием в городе?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8. Можно ли согласиться с достаточно распространённым мнением, что лишайники, поселяясь на деревьях, паразитируют, причиняют вред растениям, в итоге приводя к их гибели? Аргументируйте свой ответ.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9. Чем можно объяснить тот факт, что на плохо растущих деревьях всегда много лишайников?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10. Как вы можете объяснить тот факт, что флора лишайников наиболее богата в высокогорных областях и тундрах, отличающихся скудностью почв и суровостью климата по сравнению с благоприятными в этом отношении центральными районами страны?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11. Подумайте, как можно объяснить, что в районах с интенсивным сельским хозяйством отсутствуют лишайники, предпочитающие кислые почвы. </w:t>
      </w:r>
    </w:p>
    <w:p w:rsidR="000D011F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t xml:space="preserve">12. Что такое гомеостаз популяции? Приведите примеры нарушения гомеостатических механизмов под влиянием стрессовых факторов, проявляющихся на морфологическом и физиолого-биохимическом уровнях. </w:t>
      </w:r>
    </w:p>
    <w:p w:rsidR="00300C51" w:rsidRDefault="000D011F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D011F">
        <w:rPr>
          <w:rFonts w:ascii="Times New Roman" w:hAnsi="Times New Roman" w:cs="Times New Roman"/>
          <w:sz w:val="28"/>
          <w:szCs w:val="28"/>
        </w:rPr>
        <w:lastRenderedPageBreak/>
        <w:t>13. На приусадебных участках хозяева, как правило, либо сжигают листву, либо создают компост. И в том и в другом случае они получают минеральные удобрения. В соответствии с санитарными нормами и правилами эксплуатации зелёных насаждений города запрещается сжигание опавших листьев. При проведении уборки парков, скверов листва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011F">
        <w:rPr>
          <w:rFonts w:ascii="Times New Roman" w:hAnsi="Times New Roman" w:cs="Times New Roman"/>
          <w:sz w:val="28"/>
          <w:szCs w:val="28"/>
        </w:rPr>
        <w:t>подлежит вывозу на полигоны утилизации. Объясните, исходя из каких соображений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011F">
        <w:rPr>
          <w:rFonts w:ascii="Times New Roman" w:hAnsi="Times New Roman" w:cs="Times New Roman"/>
          <w:sz w:val="28"/>
          <w:szCs w:val="28"/>
        </w:rPr>
        <w:t xml:space="preserve"> приняты такие требования. Почему не рекомендуется сжигать либо оставлять листву, ведь, разлагаясь, она способствовала бы почвообразованию и развитию семян растений?</w:t>
      </w:r>
    </w:p>
    <w:p w:rsidR="003B697C" w:rsidRDefault="003B697C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3B697C" w:rsidRDefault="003B697C" w:rsidP="002F1077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3B697C" w:rsidSect="00482A61">
      <w:headerReference w:type="default" r:id="rId10"/>
      <w:pgSz w:w="16838" w:h="11906" w:orient="landscape"/>
      <w:pgMar w:top="1276" w:right="820" w:bottom="850" w:left="1134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B9D" w:rsidRDefault="00890B9D" w:rsidP="00482A61">
      <w:pPr>
        <w:spacing w:after="0" w:line="240" w:lineRule="auto"/>
      </w:pPr>
      <w:r>
        <w:separator/>
      </w:r>
    </w:p>
  </w:endnote>
  <w:endnote w:type="continuationSeparator" w:id="0">
    <w:p w:rsidR="00890B9D" w:rsidRDefault="00890B9D" w:rsidP="0048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B9D" w:rsidRDefault="00890B9D" w:rsidP="00482A61">
      <w:pPr>
        <w:spacing w:after="0" w:line="240" w:lineRule="auto"/>
      </w:pPr>
      <w:r>
        <w:separator/>
      </w:r>
    </w:p>
  </w:footnote>
  <w:footnote w:type="continuationSeparator" w:id="0">
    <w:p w:rsidR="00890B9D" w:rsidRDefault="00890B9D" w:rsidP="0048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A61" w:rsidRDefault="00482A61" w:rsidP="00482A61">
    <w:pPr>
      <w:pStyle w:val="ab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14A"/>
    <w:multiLevelType w:val="hybridMultilevel"/>
    <w:tmpl w:val="DEF6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07A75"/>
    <w:multiLevelType w:val="hybridMultilevel"/>
    <w:tmpl w:val="6AC0B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E45BD"/>
    <w:multiLevelType w:val="hybridMultilevel"/>
    <w:tmpl w:val="6A8E3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D54A8"/>
    <w:multiLevelType w:val="hybridMultilevel"/>
    <w:tmpl w:val="ECF2A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20A10"/>
    <w:multiLevelType w:val="hybridMultilevel"/>
    <w:tmpl w:val="92008AA2"/>
    <w:lvl w:ilvl="0" w:tplc="516058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32791"/>
    <w:multiLevelType w:val="hybridMultilevel"/>
    <w:tmpl w:val="37287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5F4216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207E6"/>
    <w:multiLevelType w:val="hybridMultilevel"/>
    <w:tmpl w:val="64CA3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F6DEE"/>
    <w:multiLevelType w:val="hybridMultilevel"/>
    <w:tmpl w:val="31D29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7241B"/>
    <w:multiLevelType w:val="hybridMultilevel"/>
    <w:tmpl w:val="CDF027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663DC3"/>
    <w:multiLevelType w:val="hybridMultilevel"/>
    <w:tmpl w:val="64B850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0F4DB5"/>
    <w:multiLevelType w:val="multilevel"/>
    <w:tmpl w:val="DB9EC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EC03D5"/>
    <w:multiLevelType w:val="hybridMultilevel"/>
    <w:tmpl w:val="6596B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AE691C"/>
    <w:multiLevelType w:val="hybridMultilevel"/>
    <w:tmpl w:val="28FEF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25088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E3C1D"/>
    <w:multiLevelType w:val="hybridMultilevel"/>
    <w:tmpl w:val="AB149DD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C61FA7"/>
    <w:multiLevelType w:val="hybridMultilevel"/>
    <w:tmpl w:val="EDE8A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3F2A13"/>
    <w:multiLevelType w:val="hybridMultilevel"/>
    <w:tmpl w:val="CF5EC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852DD"/>
    <w:multiLevelType w:val="hybridMultilevel"/>
    <w:tmpl w:val="516AC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4C1D67"/>
    <w:multiLevelType w:val="hybridMultilevel"/>
    <w:tmpl w:val="4EEE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D18FF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F079A"/>
    <w:multiLevelType w:val="hybridMultilevel"/>
    <w:tmpl w:val="8CE6E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D62EF6"/>
    <w:multiLevelType w:val="hybridMultilevel"/>
    <w:tmpl w:val="4A8092CC"/>
    <w:lvl w:ilvl="0" w:tplc="0C7EA5C6">
      <w:numFmt w:val="bullet"/>
      <w:lvlText w:val="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F420BF"/>
    <w:multiLevelType w:val="hybridMultilevel"/>
    <w:tmpl w:val="EAA8D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B3072"/>
    <w:multiLevelType w:val="hybridMultilevel"/>
    <w:tmpl w:val="63726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BE59D1"/>
    <w:multiLevelType w:val="hybridMultilevel"/>
    <w:tmpl w:val="21B46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EF575E"/>
    <w:multiLevelType w:val="hybridMultilevel"/>
    <w:tmpl w:val="F24CF22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07178F7"/>
    <w:multiLevelType w:val="hybridMultilevel"/>
    <w:tmpl w:val="FEE66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E4132F"/>
    <w:multiLevelType w:val="hybridMultilevel"/>
    <w:tmpl w:val="6E2ADF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F7AC0"/>
    <w:multiLevelType w:val="hybridMultilevel"/>
    <w:tmpl w:val="B610F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4"/>
  </w:num>
  <w:num w:numId="4">
    <w:abstractNumId w:val="26"/>
  </w:num>
  <w:num w:numId="5">
    <w:abstractNumId w:val="6"/>
  </w:num>
  <w:num w:numId="6">
    <w:abstractNumId w:val="20"/>
  </w:num>
  <w:num w:numId="7">
    <w:abstractNumId w:val="29"/>
  </w:num>
  <w:num w:numId="8">
    <w:abstractNumId w:val="4"/>
  </w:num>
  <w:num w:numId="9">
    <w:abstractNumId w:val="1"/>
  </w:num>
  <w:num w:numId="10">
    <w:abstractNumId w:val="5"/>
  </w:num>
  <w:num w:numId="11">
    <w:abstractNumId w:val="13"/>
  </w:num>
  <w:num w:numId="12">
    <w:abstractNumId w:val="7"/>
  </w:num>
  <w:num w:numId="13">
    <w:abstractNumId w:val="12"/>
  </w:num>
  <w:num w:numId="14">
    <w:abstractNumId w:val="2"/>
  </w:num>
  <w:num w:numId="15">
    <w:abstractNumId w:val="8"/>
  </w:num>
  <w:num w:numId="16">
    <w:abstractNumId w:val="24"/>
  </w:num>
  <w:num w:numId="17">
    <w:abstractNumId w:val="3"/>
  </w:num>
  <w:num w:numId="18">
    <w:abstractNumId w:val="19"/>
  </w:num>
  <w:num w:numId="19">
    <w:abstractNumId w:val="18"/>
  </w:num>
  <w:num w:numId="20">
    <w:abstractNumId w:val="22"/>
  </w:num>
  <w:num w:numId="21">
    <w:abstractNumId w:val="25"/>
  </w:num>
  <w:num w:numId="22">
    <w:abstractNumId w:val="16"/>
  </w:num>
  <w:num w:numId="23">
    <w:abstractNumId w:val="28"/>
  </w:num>
  <w:num w:numId="24">
    <w:abstractNumId w:val="0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7"/>
  </w:num>
  <w:num w:numId="28">
    <w:abstractNumId w:val="30"/>
  </w:num>
  <w:num w:numId="29">
    <w:abstractNumId w:val="23"/>
  </w:num>
  <w:num w:numId="30">
    <w:abstractNumId w:val="10"/>
  </w:num>
  <w:num w:numId="31">
    <w:abstractNumId w:val="15"/>
  </w:num>
  <w:num w:numId="32">
    <w:abstractNumId w:val="9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F3"/>
    <w:rsid w:val="00011411"/>
    <w:rsid w:val="000128A6"/>
    <w:rsid w:val="000728C4"/>
    <w:rsid w:val="000B0B27"/>
    <w:rsid w:val="000D011F"/>
    <w:rsid w:val="000E72DB"/>
    <w:rsid w:val="000F753C"/>
    <w:rsid w:val="00106ECB"/>
    <w:rsid w:val="00131725"/>
    <w:rsid w:val="0015682B"/>
    <w:rsid w:val="001607AB"/>
    <w:rsid w:val="00160A3D"/>
    <w:rsid w:val="00163096"/>
    <w:rsid w:val="001777E8"/>
    <w:rsid w:val="001820B3"/>
    <w:rsid w:val="0019165E"/>
    <w:rsid w:val="00192441"/>
    <w:rsid w:val="001B0492"/>
    <w:rsid w:val="001B4024"/>
    <w:rsid w:val="001C3809"/>
    <w:rsid w:val="001E5A0F"/>
    <w:rsid w:val="002105C0"/>
    <w:rsid w:val="002276E9"/>
    <w:rsid w:val="0024560C"/>
    <w:rsid w:val="00246BF6"/>
    <w:rsid w:val="00273DBF"/>
    <w:rsid w:val="00285A14"/>
    <w:rsid w:val="00297F3E"/>
    <w:rsid w:val="002F1077"/>
    <w:rsid w:val="00300C51"/>
    <w:rsid w:val="00307833"/>
    <w:rsid w:val="00323578"/>
    <w:rsid w:val="00341AB7"/>
    <w:rsid w:val="003476CE"/>
    <w:rsid w:val="00361809"/>
    <w:rsid w:val="00372F92"/>
    <w:rsid w:val="00374ACE"/>
    <w:rsid w:val="003777AE"/>
    <w:rsid w:val="003956FF"/>
    <w:rsid w:val="003A4397"/>
    <w:rsid w:val="003B697C"/>
    <w:rsid w:val="003C33C6"/>
    <w:rsid w:val="003E4B7D"/>
    <w:rsid w:val="0040641A"/>
    <w:rsid w:val="004353D1"/>
    <w:rsid w:val="00437045"/>
    <w:rsid w:val="00482A61"/>
    <w:rsid w:val="00590EEA"/>
    <w:rsid w:val="005A10F0"/>
    <w:rsid w:val="005F4892"/>
    <w:rsid w:val="00617BDC"/>
    <w:rsid w:val="00694F7D"/>
    <w:rsid w:val="006A1FB0"/>
    <w:rsid w:val="006C4EFE"/>
    <w:rsid w:val="006E76C8"/>
    <w:rsid w:val="00771D17"/>
    <w:rsid w:val="00781A24"/>
    <w:rsid w:val="00784285"/>
    <w:rsid w:val="0078459D"/>
    <w:rsid w:val="007C02DD"/>
    <w:rsid w:val="00821396"/>
    <w:rsid w:val="008449B5"/>
    <w:rsid w:val="00890B9D"/>
    <w:rsid w:val="008917D6"/>
    <w:rsid w:val="00951D1D"/>
    <w:rsid w:val="009A08EE"/>
    <w:rsid w:val="009C0108"/>
    <w:rsid w:val="009D0DE2"/>
    <w:rsid w:val="009E1707"/>
    <w:rsid w:val="00A71590"/>
    <w:rsid w:val="00A75819"/>
    <w:rsid w:val="00AD6E02"/>
    <w:rsid w:val="00AE7377"/>
    <w:rsid w:val="00B04013"/>
    <w:rsid w:val="00B245D1"/>
    <w:rsid w:val="00B45AF7"/>
    <w:rsid w:val="00B470F0"/>
    <w:rsid w:val="00B5659E"/>
    <w:rsid w:val="00B734BE"/>
    <w:rsid w:val="00BB6580"/>
    <w:rsid w:val="00BB6931"/>
    <w:rsid w:val="00C21257"/>
    <w:rsid w:val="00C76741"/>
    <w:rsid w:val="00CA78C8"/>
    <w:rsid w:val="00CA7B33"/>
    <w:rsid w:val="00CF350A"/>
    <w:rsid w:val="00D73B08"/>
    <w:rsid w:val="00D966BD"/>
    <w:rsid w:val="00D96F66"/>
    <w:rsid w:val="00DC5E34"/>
    <w:rsid w:val="00DD795E"/>
    <w:rsid w:val="00DF2122"/>
    <w:rsid w:val="00E102F3"/>
    <w:rsid w:val="00E25A07"/>
    <w:rsid w:val="00E447FC"/>
    <w:rsid w:val="00E44933"/>
    <w:rsid w:val="00E4794B"/>
    <w:rsid w:val="00E53BF2"/>
    <w:rsid w:val="00E71AC0"/>
    <w:rsid w:val="00EA1138"/>
    <w:rsid w:val="00EB5B9D"/>
    <w:rsid w:val="00EF4FDC"/>
    <w:rsid w:val="00F42431"/>
    <w:rsid w:val="00F6329A"/>
    <w:rsid w:val="00F82012"/>
    <w:rsid w:val="00F97569"/>
    <w:rsid w:val="00FA462E"/>
    <w:rsid w:val="00FE6A77"/>
    <w:rsid w:val="00FF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B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300C5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25A07"/>
    <w:pPr>
      <w:ind w:left="720"/>
      <w:contextualSpacing/>
    </w:pPr>
  </w:style>
  <w:style w:type="character" w:customStyle="1" w:styleId="FontStyle33">
    <w:name w:val="Font Style33"/>
    <w:uiPriority w:val="99"/>
    <w:rsid w:val="00590EEA"/>
    <w:rPr>
      <w:rFonts w:ascii="Microsoft Sans Serif" w:hAnsi="Microsoft Sans Serif" w:cs="Microsoft Sans Serif" w:hint="default"/>
      <w:sz w:val="24"/>
      <w:szCs w:val="24"/>
    </w:rPr>
  </w:style>
  <w:style w:type="character" w:customStyle="1" w:styleId="c6">
    <w:name w:val="c6"/>
    <w:rsid w:val="00590EEA"/>
  </w:style>
  <w:style w:type="paragraph" w:customStyle="1" w:styleId="c37">
    <w:name w:val="c37"/>
    <w:basedOn w:val="a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rsid w:val="00590EEA"/>
    <w:rPr>
      <w:sz w:val="21"/>
      <w:szCs w:val="21"/>
      <w:shd w:val="clear" w:color="auto" w:fill="FFFFFF"/>
    </w:rPr>
  </w:style>
  <w:style w:type="paragraph" w:styleId="a7">
    <w:name w:val="Body Text"/>
    <w:basedOn w:val="a"/>
    <w:link w:val="a6"/>
    <w:rsid w:val="00590EEA"/>
    <w:pPr>
      <w:shd w:val="clear" w:color="auto" w:fill="FFFFFF"/>
      <w:spacing w:after="0" w:line="240" w:lineRule="atLeast"/>
    </w:pPr>
    <w:rPr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590EEA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90EE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90EE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59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72D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E72DB"/>
  </w:style>
  <w:style w:type="paragraph" w:customStyle="1" w:styleId="c0">
    <w:name w:val="c0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795E"/>
  </w:style>
  <w:style w:type="paragraph" w:customStyle="1" w:styleId="c7">
    <w:name w:val="c7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D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82A61"/>
  </w:style>
  <w:style w:type="paragraph" w:styleId="ad">
    <w:name w:val="footer"/>
    <w:basedOn w:val="a"/>
    <w:link w:val="ae"/>
    <w:uiPriority w:val="99"/>
    <w:unhideWhenUsed/>
    <w:rsid w:val="00482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82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E0F91-63A5-48A2-AC92-F9906FF5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6081</Words>
  <Characters>34664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_</cp:lastModifiedBy>
  <cp:revision>16</cp:revision>
  <cp:lastPrinted>2022-08-18T14:35:00Z</cp:lastPrinted>
  <dcterms:created xsi:type="dcterms:W3CDTF">2022-08-18T13:17:00Z</dcterms:created>
  <dcterms:modified xsi:type="dcterms:W3CDTF">2023-11-28T12:38:00Z</dcterms:modified>
</cp:coreProperties>
</file>